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e43f489943e4a3b"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inorHAnsi" w:cstheme="minorBidi"/>
          <w:b w:val="0"/>
          <w:color w:val="404040" w:themeColor="text1" w:themeTint="BF"/>
          <w:szCs w:val="22"/>
        </w:rPr>
        <w:id w:val="-2083744090"/>
        <w:docPartObj>
          <w:docPartGallery w:val="Cover Pages"/>
          <w:docPartUnique/>
        </w:docPartObj>
      </w:sdtPr>
      <w:sdtEndPr>
        <w:rPr>
          <w:color w:val="auto"/>
          <w:sz w:val="22"/>
        </w:rPr>
      </w:sdtEndPr>
      <w:sdtContent>
        <w:p w:rsidR="00D951A1" w:rsidRPr="008937FD" w:rsidRDefault="00D951A1" w:rsidP="008937FD">
          <w:pPr>
            <w:pStyle w:val="Heading3"/>
            <w:spacing w:before="120" w:after="0" w:line="240" w:lineRule="auto"/>
          </w:pPr>
        </w:p>
        <w:p w:rsidR="00602A59" w:rsidRPr="008937FD" w:rsidRDefault="00602A59" w:rsidP="008937FD">
          <w:pPr>
            <w:spacing w:before="120" w:after="0" w:line="240" w:lineRule="auto"/>
            <w:rPr>
              <w:rStyle w:val="TitleChar"/>
              <w:sz w:val="24"/>
              <w:szCs w:val="24"/>
            </w:rPr>
          </w:pPr>
        </w:p>
        <w:p w:rsidR="00397B76" w:rsidRPr="00397B76" w:rsidRDefault="00397B76" w:rsidP="00397B76">
          <w:pPr>
            <w:pStyle w:val="Heading1"/>
            <w:spacing w:before="120" w:after="0" w:line="240" w:lineRule="auto"/>
            <w:ind w:right="-166"/>
            <w:rPr>
              <w:sz w:val="40"/>
              <w:szCs w:val="40"/>
            </w:rPr>
          </w:pPr>
          <w:r>
            <w:rPr>
              <w:rFonts w:cs="Arial"/>
              <w:bCs/>
              <w:sz w:val="40"/>
              <w:szCs w:val="40"/>
            </w:rPr>
            <w:t xml:space="preserve">Cucumber green mottle mosaic </w:t>
          </w:r>
          <w:r w:rsidRPr="00397B76">
            <w:rPr>
              <w:rFonts w:cs="Arial"/>
              <w:bCs/>
              <w:sz w:val="40"/>
              <w:szCs w:val="40"/>
            </w:rPr>
            <w:t xml:space="preserve">virus (CGMMV) </w:t>
          </w:r>
        </w:p>
        <w:p w:rsidR="007D60E5" w:rsidRPr="0051141B" w:rsidRDefault="00397B76" w:rsidP="008937FD">
          <w:pPr>
            <w:pStyle w:val="Heading1"/>
            <w:spacing w:before="120" w:after="0" w:line="240" w:lineRule="auto"/>
            <w:ind w:right="3497"/>
            <w:rPr>
              <w:sz w:val="28"/>
              <w:szCs w:val="28"/>
            </w:rPr>
          </w:pPr>
          <w:r>
            <w:rPr>
              <w:sz w:val="28"/>
              <w:szCs w:val="28"/>
            </w:rPr>
            <w:t xml:space="preserve">Update </w:t>
          </w:r>
          <w:r w:rsidR="009D5DEE">
            <w:rPr>
              <w:sz w:val="28"/>
              <w:szCs w:val="28"/>
            </w:rPr>
            <w:t>4</w:t>
          </w:r>
          <w:r w:rsidR="00BB3712">
            <w:rPr>
              <w:sz w:val="28"/>
              <w:szCs w:val="28"/>
            </w:rPr>
            <w:t xml:space="preserve"> August</w:t>
          </w:r>
          <w:r w:rsidR="00F409A2" w:rsidRPr="0051141B">
            <w:rPr>
              <w:sz w:val="28"/>
              <w:szCs w:val="28"/>
            </w:rPr>
            <w:t xml:space="preserve"> 2016</w:t>
          </w:r>
        </w:p>
        <w:p w:rsidR="004D504F" w:rsidRPr="00B443A2" w:rsidRDefault="0051141B" w:rsidP="00B443A2">
          <w:pPr>
            <w:pStyle w:val="Heading2"/>
            <w:tabs>
              <w:tab w:val="left" w:pos="1740"/>
            </w:tabs>
            <w:spacing w:before="240" w:after="0" w:line="240" w:lineRule="auto"/>
            <w:rPr>
              <w:rFonts w:cs="Arial"/>
              <w:sz w:val="24"/>
              <w:szCs w:val="24"/>
            </w:rPr>
          </w:pPr>
          <w:r w:rsidRPr="00B443A2">
            <w:rPr>
              <w:rFonts w:cs="Arial"/>
              <w:sz w:val="24"/>
              <w:szCs w:val="24"/>
            </w:rPr>
            <w:tab/>
          </w:r>
        </w:p>
        <w:p w:rsidR="00BB3712" w:rsidRPr="009D5DEE" w:rsidRDefault="0081163B" w:rsidP="00397B76">
          <w:pPr>
            <w:pStyle w:val="Heading3"/>
            <w:spacing w:before="240" w:after="0" w:line="240" w:lineRule="auto"/>
            <w:rPr>
              <w:rFonts w:cs="Arial"/>
              <w:sz w:val="28"/>
              <w:szCs w:val="28"/>
            </w:rPr>
          </w:pPr>
          <w:r w:rsidRPr="009D5DEE">
            <w:rPr>
              <w:rFonts w:cs="Arial"/>
              <w:color w:val="1F4E79" w:themeColor="accent1" w:themeShade="80"/>
              <w:sz w:val="28"/>
              <w:szCs w:val="28"/>
            </w:rPr>
            <w:t>Current s</w:t>
          </w:r>
          <w:r w:rsidR="00602A59" w:rsidRPr="009D5DEE">
            <w:rPr>
              <w:rFonts w:cs="Arial"/>
              <w:color w:val="1F4E79" w:themeColor="accent1" w:themeShade="80"/>
              <w:sz w:val="28"/>
              <w:szCs w:val="28"/>
            </w:rPr>
            <w:t>ituation</w:t>
          </w:r>
        </w:p>
        <w:p w:rsidR="009D5DEE" w:rsidRPr="009D5DEE" w:rsidRDefault="009D5DEE" w:rsidP="009D5DEE">
          <w:pPr>
            <w:pStyle w:val="ListParagraph"/>
            <w:numPr>
              <w:ilvl w:val="0"/>
              <w:numId w:val="21"/>
            </w:numPr>
            <w:spacing w:after="240" w:line="360" w:lineRule="auto"/>
            <w:ind w:left="714" w:hanging="357"/>
            <w:contextualSpacing w:val="0"/>
            <w:rPr>
              <w:rFonts w:cs="Arial"/>
              <w:color w:val="auto"/>
              <w:szCs w:val="24"/>
            </w:rPr>
          </w:pPr>
          <w:r w:rsidRPr="009D5DEE">
            <w:rPr>
              <w:rFonts w:cs="Arial"/>
              <w:color w:val="auto"/>
              <w:szCs w:val="24"/>
            </w:rPr>
            <w:t xml:space="preserve">CGMMV has been confirmed on a second property in the Geraldton area in a commercial cucumber crop. The property is close to where the disease was first detected in a continental cucumber crop in July 2016. </w:t>
          </w:r>
        </w:p>
        <w:p w:rsidR="009D5DEE" w:rsidRPr="009D5DEE" w:rsidRDefault="009D5DEE" w:rsidP="009D5DEE">
          <w:pPr>
            <w:pStyle w:val="ListParagraph"/>
            <w:numPr>
              <w:ilvl w:val="0"/>
              <w:numId w:val="21"/>
            </w:numPr>
            <w:spacing w:after="240" w:line="360" w:lineRule="auto"/>
            <w:ind w:left="714" w:hanging="357"/>
            <w:contextualSpacing w:val="0"/>
            <w:rPr>
              <w:rFonts w:eastAsia="Times New Roman" w:cs="Arial"/>
              <w:color w:val="auto"/>
              <w:szCs w:val="24"/>
            </w:rPr>
          </w:pPr>
          <w:r w:rsidRPr="009D5DEE">
            <w:rPr>
              <w:rFonts w:cs="Arial"/>
              <w:color w:val="auto"/>
              <w:szCs w:val="24"/>
            </w:rPr>
            <w:t xml:space="preserve">The sample was submitted to DAFWA’s </w:t>
          </w:r>
          <w:r w:rsidRPr="009D5DEE">
            <w:rPr>
              <w:rFonts w:cs="Arial"/>
              <w:color w:val="auto"/>
              <w:szCs w:val="24"/>
              <w:lang w:val="en-US"/>
            </w:rPr>
            <w:t>plant pathology diagnostic service by a local agronomist</w:t>
          </w:r>
          <w:r w:rsidRPr="009D5DEE">
            <w:rPr>
              <w:rFonts w:cs="Arial"/>
              <w:color w:val="auto"/>
              <w:szCs w:val="24"/>
            </w:rPr>
            <w:t>.</w:t>
          </w:r>
        </w:p>
        <w:p w:rsidR="009D5DEE" w:rsidRPr="009D5DEE" w:rsidRDefault="009D5DEE" w:rsidP="009D5DEE">
          <w:pPr>
            <w:pStyle w:val="ListParagraph"/>
            <w:numPr>
              <w:ilvl w:val="0"/>
              <w:numId w:val="21"/>
            </w:numPr>
            <w:spacing w:after="240" w:line="360" w:lineRule="auto"/>
            <w:contextualSpacing w:val="0"/>
            <w:rPr>
              <w:rFonts w:cs="Arial"/>
              <w:color w:val="auto"/>
              <w:szCs w:val="24"/>
            </w:rPr>
          </w:pPr>
          <w:r w:rsidRPr="009D5DEE">
            <w:rPr>
              <w:rFonts w:cs="Arial"/>
              <w:color w:val="auto"/>
              <w:szCs w:val="24"/>
            </w:rPr>
            <w:t xml:space="preserve">The Department of Agriculture and Food, Western Australia (DAFWA) will commence a survey of all </w:t>
          </w:r>
          <w:r w:rsidRPr="009D5DEE">
            <w:rPr>
              <w:rFonts w:cs="Arial"/>
              <w:color w:val="auto"/>
              <w:szCs w:val="24"/>
              <w:lang w:val="en-US"/>
            </w:rPr>
            <w:t xml:space="preserve">commercial cucurbit growing properties in the </w:t>
          </w:r>
          <w:proofErr w:type="spellStart"/>
          <w:r w:rsidRPr="009D5DEE">
            <w:rPr>
              <w:rFonts w:cs="Arial"/>
              <w:color w:val="auto"/>
              <w:szCs w:val="24"/>
              <w:lang w:val="en-US"/>
            </w:rPr>
            <w:t>Geraldton</w:t>
          </w:r>
          <w:proofErr w:type="spellEnd"/>
          <w:r w:rsidRPr="009D5DEE">
            <w:rPr>
              <w:rFonts w:cs="Arial"/>
              <w:color w:val="auto"/>
              <w:szCs w:val="24"/>
              <w:lang w:val="en-US"/>
            </w:rPr>
            <w:t xml:space="preserve"> region, with assistance from </w:t>
          </w:r>
          <w:proofErr w:type="spellStart"/>
          <w:r w:rsidRPr="009D5DEE">
            <w:rPr>
              <w:rFonts w:cs="Arial"/>
              <w:color w:val="auto"/>
              <w:szCs w:val="24"/>
              <w:lang w:val="en-US"/>
            </w:rPr>
            <w:t>vegetablesWA</w:t>
          </w:r>
          <w:proofErr w:type="spellEnd"/>
          <w:r w:rsidRPr="009D5DEE">
            <w:rPr>
              <w:rFonts w:cs="Arial"/>
              <w:color w:val="auto"/>
              <w:szCs w:val="24"/>
              <w:lang w:val="en-US"/>
            </w:rPr>
            <w:t xml:space="preserve">, to determine distribution of the virus. </w:t>
          </w:r>
          <w:r w:rsidRPr="009D5DEE">
            <w:rPr>
              <w:rFonts w:cs="Arial"/>
              <w:color w:val="auto"/>
              <w:szCs w:val="24"/>
            </w:rPr>
            <w:t>This will include the collection of cucurbit leaf samples. This is planned to take place during the week of 8 August 2016 (next week).</w:t>
          </w:r>
        </w:p>
        <w:p w:rsidR="009D5DEE" w:rsidRPr="009D5DEE" w:rsidRDefault="009D5DEE" w:rsidP="009D5DEE">
          <w:pPr>
            <w:pStyle w:val="ListParagraph"/>
            <w:numPr>
              <w:ilvl w:val="0"/>
              <w:numId w:val="21"/>
            </w:numPr>
            <w:spacing w:after="240" w:line="360" w:lineRule="auto"/>
            <w:contextualSpacing w:val="0"/>
            <w:rPr>
              <w:rFonts w:cs="Arial"/>
              <w:color w:val="auto"/>
              <w:szCs w:val="24"/>
            </w:rPr>
          </w:pPr>
          <w:r w:rsidRPr="009D5DEE">
            <w:rPr>
              <w:rFonts w:cs="Arial"/>
              <w:color w:val="auto"/>
              <w:szCs w:val="24"/>
            </w:rPr>
            <w:t>DAFWA will work with Geraldton growers on biosecurity plans</w:t>
          </w:r>
          <w:r w:rsidRPr="009D5DEE">
            <w:rPr>
              <w:rFonts w:cs="Arial"/>
              <w:color w:val="auto"/>
              <w:szCs w:val="24"/>
              <w:shd w:val="clear" w:color="auto" w:fill="FFFFFF"/>
            </w:rPr>
            <w:t xml:space="preserve">. </w:t>
          </w:r>
        </w:p>
        <w:p w:rsidR="009D5DEE" w:rsidRPr="009D5DEE" w:rsidRDefault="009D5DEE" w:rsidP="009D5DEE">
          <w:pPr>
            <w:pStyle w:val="ListParagraph"/>
            <w:numPr>
              <w:ilvl w:val="0"/>
              <w:numId w:val="21"/>
            </w:numPr>
            <w:spacing w:after="240" w:line="360" w:lineRule="auto"/>
            <w:contextualSpacing w:val="0"/>
            <w:rPr>
              <w:rFonts w:cs="Arial"/>
              <w:color w:val="auto"/>
              <w:szCs w:val="24"/>
            </w:rPr>
          </w:pPr>
          <w:r w:rsidRPr="009D5DEE">
            <w:rPr>
              <w:rFonts w:cs="Arial"/>
              <w:color w:val="auto"/>
              <w:szCs w:val="24"/>
            </w:rPr>
            <w:t>DAFWA officers are also meeting with Perth, Kununurra and Carnarvon cucurbit growers to provide further information.</w:t>
          </w:r>
        </w:p>
        <w:p w:rsidR="009D5DEE" w:rsidRPr="009D5DEE" w:rsidRDefault="009D5DEE" w:rsidP="009D5DEE">
          <w:pPr>
            <w:pStyle w:val="ListParagraph"/>
            <w:numPr>
              <w:ilvl w:val="0"/>
              <w:numId w:val="21"/>
            </w:numPr>
            <w:spacing w:after="240" w:line="360" w:lineRule="auto"/>
            <w:contextualSpacing w:val="0"/>
            <w:rPr>
              <w:rFonts w:cs="Arial"/>
              <w:color w:val="auto"/>
              <w:szCs w:val="24"/>
            </w:rPr>
          </w:pPr>
          <w:r w:rsidRPr="009D5DEE">
            <w:rPr>
              <w:rFonts w:cs="Arial"/>
              <w:color w:val="auto"/>
              <w:szCs w:val="24"/>
            </w:rPr>
            <w:t xml:space="preserve">DAFWA will meet regularly with representatives from </w:t>
          </w:r>
          <w:proofErr w:type="spellStart"/>
          <w:r w:rsidRPr="009D5DEE">
            <w:rPr>
              <w:rFonts w:cs="Arial"/>
              <w:color w:val="auto"/>
              <w:szCs w:val="24"/>
            </w:rPr>
            <w:t>vegetablesWA</w:t>
          </w:r>
          <w:proofErr w:type="spellEnd"/>
          <w:r w:rsidRPr="009D5DEE">
            <w:rPr>
              <w:rFonts w:cs="Arial"/>
              <w:color w:val="auto"/>
              <w:szCs w:val="24"/>
            </w:rPr>
            <w:t>, AUSVEG and growers to discuss current issues and proposed actions. The first meeting was held on 3 August 2016.</w:t>
          </w:r>
        </w:p>
        <w:p w:rsidR="009D5DEE" w:rsidRPr="009D5DEE" w:rsidRDefault="009D5DEE" w:rsidP="009D5DEE">
          <w:pPr>
            <w:pStyle w:val="ListParagraph"/>
            <w:numPr>
              <w:ilvl w:val="0"/>
              <w:numId w:val="21"/>
            </w:numPr>
            <w:spacing w:after="240" w:line="360" w:lineRule="auto"/>
            <w:contextualSpacing w:val="0"/>
            <w:rPr>
              <w:rFonts w:cs="Arial"/>
              <w:color w:val="auto"/>
              <w:szCs w:val="24"/>
            </w:rPr>
          </w:pPr>
          <w:r w:rsidRPr="009D5DEE">
            <w:rPr>
              <w:rFonts w:cs="Arial"/>
              <w:color w:val="auto"/>
              <w:szCs w:val="24"/>
            </w:rPr>
            <w:t>An outcome from the 3 August 2016 meeting was to look at the Northern Territory’s CGMMV management plan to see what elements can be brought into use in WA.</w:t>
          </w:r>
        </w:p>
        <w:p w:rsidR="009D5DEE" w:rsidRPr="009D5DEE" w:rsidRDefault="009D5DEE" w:rsidP="009D5DEE">
          <w:pPr>
            <w:pStyle w:val="ListParagraph"/>
            <w:numPr>
              <w:ilvl w:val="0"/>
              <w:numId w:val="21"/>
            </w:numPr>
            <w:spacing w:after="240" w:line="360" w:lineRule="auto"/>
            <w:contextualSpacing w:val="0"/>
            <w:rPr>
              <w:rFonts w:cs="Arial"/>
              <w:color w:val="auto"/>
              <w:szCs w:val="24"/>
            </w:rPr>
          </w:pPr>
          <w:r w:rsidRPr="009D5DEE">
            <w:rPr>
              <w:rFonts w:cs="Arial"/>
              <w:color w:val="auto"/>
              <w:szCs w:val="24"/>
            </w:rPr>
            <w:t>A translated version of this update will be made available ASAP.</w:t>
          </w:r>
        </w:p>
        <w:p w:rsidR="009D5DEE" w:rsidRPr="009D5DEE" w:rsidRDefault="009D5DEE" w:rsidP="009D5DEE">
          <w:pPr>
            <w:pStyle w:val="ListParagraph"/>
            <w:numPr>
              <w:ilvl w:val="0"/>
              <w:numId w:val="21"/>
            </w:numPr>
            <w:spacing w:after="240" w:line="360" w:lineRule="auto"/>
            <w:contextualSpacing w:val="0"/>
            <w:rPr>
              <w:rFonts w:cs="Arial"/>
              <w:color w:val="auto"/>
              <w:szCs w:val="24"/>
            </w:rPr>
          </w:pPr>
          <w:r w:rsidRPr="009D5DEE">
            <w:rPr>
              <w:rFonts w:cs="Arial"/>
              <w:color w:val="auto"/>
              <w:szCs w:val="24"/>
              <w:shd w:val="clear" w:color="auto" w:fill="FFFFFF"/>
              <w:lang w:val="en-US"/>
            </w:rPr>
            <w:t xml:space="preserve">DAFWA hosted a workshop on 27 July 2016 in </w:t>
          </w:r>
          <w:proofErr w:type="spellStart"/>
          <w:r w:rsidRPr="009D5DEE">
            <w:rPr>
              <w:rFonts w:cs="Arial"/>
              <w:color w:val="auto"/>
              <w:szCs w:val="24"/>
              <w:shd w:val="clear" w:color="auto" w:fill="FFFFFF"/>
              <w:lang w:val="en-US"/>
            </w:rPr>
            <w:t>Geraldton</w:t>
          </w:r>
          <w:proofErr w:type="spellEnd"/>
          <w:r w:rsidRPr="009D5DEE">
            <w:rPr>
              <w:rFonts w:cs="Arial"/>
              <w:color w:val="auto"/>
              <w:szCs w:val="24"/>
              <w:shd w:val="clear" w:color="auto" w:fill="FFFFFF"/>
              <w:lang w:val="en-US"/>
            </w:rPr>
            <w:t xml:space="preserve">, with support from </w:t>
          </w:r>
          <w:proofErr w:type="spellStart"/>
          <w:r w:rsidRPr="009D5DEE">
            <w:rPr>
              <w:rFonts w:cs="Arial"/>
              <w:color w:val="auto"/>
              <w:szCs w:val="24"/>
              <w:shd w:val="clear" w:color="auto" w:fill="FFFFFF"/>
              <w:lang w:val="en-US"/>
            </w:rPr>
            <w:t>vegetablesWA</w:t>
          </w:r>
          <w:proofErr w:type="spellEnd"/>
          <w:r w:rsidRPr="009D5DEE">
            <w:rPr>
              <w:rFonts w:cs="Arial"/>
              <w:color w:val="auto"/>
              <w:szCs w:val="24"/>
              <w:shd w:val="clear" w:color="auto" w:fill="FFFFFF"/>
              <w:lang w:val="en-US"/>
            </w:rPr>
            <w:t xml:space="preserve">, involving local cucurbit growers and industry stakeholders. The workshop focused on </w:t>
          </w:r>
          <w:r w:rsidRPr="009D5DEE">
            <w:rPr>
              <w:rFonts w:cs="Arial"/>
              <w:color w:val="auto"/>
              <w:szCs w:val="24"/>
              <w:shd w:val="clear" w:color="auto" w:fill="FFFFFF"/>
              <w:lang w:val="en-US"/>
            </w:rPr>
            <w:lastRenderedPageBreak/>
            <w:t xml:space="preserve">technical advice, disease management and appropriate on-farm biosecurity measures required to </w:t>
          </w:r>
          <w:proofErr w:type="spellStart"/>
          <w:r w:rsidRPr="009D5DEE">
            <w:rPr>
              <w:rFonts w:cs="Arial"/>
              <w:color w:val="auto"/>
              <w:szCs w:val="24"/>
              <w:shd w:val="clear" w:color="auto" w:fill="FFFFFF"/>
              <w:lang w:val="en-US"/>
            </w:rPr>
            <w:t>minimise</w:t>
          </w:r>
          <w:proofErr w:type="spellEnd"/>
          <w:r w:rsidRPr="009D5DEE">
            <w:rPr>
              <w:rFonts w:cs="Arial"/>
              <w:color w:val="auto"/>
              <w:szCs w:val="24"/>
              <w:shd w:val="clear" w:color="auto" w:fill="FFFFFF"/>
              <w:lang w:val="en-US"/>
            </w:rPr>
            <w:t xml:space="preserve"> spread of the virus.</w:t>
          </w:r>
        </w:p>
        <w:p w:rsidR="00B32FAD" w:rsidRPr="009D5DEE" w:rsidRDefault="00BB3712" w:rsidP="00404A33">
          <w:pPr>
            <w:spacing w:before="180" w:after="0" w:line="240" w:lineRule="auto"/>
            <w:rPr>
              <w:rFonts w:cs="Arial"/>
              <w:b/>
              <w:color w:val="1F4E79" w:themeColor="accent1" w:themeShade="80"/>
              <w:sz w:val="28"/>
              <w:szCs w:val="28"/>
            </w:rPr>
          </w:pPr>
          <w:r w:rsidRPr="009D5DEE">
            <w:rPr>
              <w:rFonts w:cs="Arial"/>
              <w:b/>
              <w:color w:val="1F4E79" w:themeColor="accent1" w:themeShade="80"/>
              <w:sz w:val="28"/>
              <w:szCs w:val="28"/>
            </w:rPr>
            <w:t>Next steps</w:t>
          </w:r>
        </w:p>
        <w:p w:rsidR="00BB3712" w:rsidRPr="00397B76" w:rsidRDefault="00BB3712" w:rsidP="00BB3712">
          <w:pPr>
            <w:pStyle w:val="ListParagraph"/>
            <w:numPr>
              <w:ilvl w:val="0"/>
              <w:numId w:val="19"/>
            </w:numPr>
            <w:spacing w:before="100" w:beforeAutospacing="1" w:after="100" w:afterAutospacing="1" w:line="360" w:lineRule="auto"/>
            <w:contextualSpacing w:val="0"/>
            <w:rPr>
              <w:rFonts w:cs="Arial"/>
              <w:color w:val="auto"/>
            </w:rPr>
          </w:pPr>
          <w:r w:rsidRPr="00397B76">
            <w:rPr>
              <w:rFonts w:cs="Arial"/>
              <w:color w:val="auto"/>
            </w:rPr>
            <w:t>Given the second</w:t>
          </w:r>
          <w:r w:rsidR="00FB12D4">
            <w:rPr>
              <w:rFonts w:cs="Arial"/>
              <w:color w:val="auto"/>
            </w:rPr>
            <w:t xml:space="preserve"> detection, it is critical that </w:t>
          </w:r>
          <w:r w:rsidRPr="00397B76">
            <w:rPr>
              <w:rFonts w:cs="Arial"/>
              <w:color w:val="auto"/>
            </w:rPr>
            <w:t xml:space="preserve">growers implement and maintain on-farm biosecurity measures to prevent </w:t>
          </w:r>
          <w:r w:rsidR="00581FDD">
            <w:rPr>
              <w:rFonts w:cs="Arial"/>
              <w:color w:val="auto"/>
            </w:rPr>
            <w:t>further spread</w:t>
          </w:r>
          <w:r w:rsidR="00FB12D4">
            <w:rPr>
              <w:rFonts w:cs="Arial"/>
              <w:color w:val="auto"/>
            </w:rPr>
            <w:t xml:space="preserve"> of CGMMV, and </w:t>
          </w:r>
          <w:r w:rsidRPr="00397B76">
            <w:rPr>
              <w:rFonts w:cs="Arial"/>
              <w:color w:val="auto"/>
            </w:rPr>
            <w:t>other pests and diseases</w:t>
          </w:r>
          <w:r w:rsidR="00FB12D4">
            <w:rPr>
              <w:rFonts w:cs="Arial"/>
              <w:color w:val="auto"/>
            </w:rPr>
            <w:t>.</w:t>
          </w:r>
        </w:p>
        <w:p w:rsidR="00BB3712" w:rsidRPr="00397B76" w:rsidRDefault="00BB3712" w:rsidP="00BB3712">
          <w:pPr>
            <w:pStyle w:val="ListParagraph"/>
            <w:numPr>
              <w:ilvl w:val="0"/>
              <w:numId w:val="18"/>
            </w:numPr>
            <w:spacing w:after="240" w:line="360" w:lineRule="auto"/>
            <w:contextualSpacing w:val="0"/>
            <w:rPr>
              <w:rFonts w:cs="Arial"/>
              <w:color w:val="auto"/>
            </w:rPr>
          </w:pPr>
          <w:r w:rsidRPr="00397B76">
            <w:rPr>
              <w:rFonts w:cs="Arial"/>
              <w:color w:val="auto"/>
            </w:rPr>
            <w:t xml:space="preserve">Attached for reference is the CGMMV farm biosecurity information sheet forwarded to growers last week. Also refer to the </w:t>
          </w:r>
          <w:hyperlink r:id="rId8" w:history="1">
            <w:r w:rsidRPr="00397B76">
              <w:rPr>
                <w:rStyle w:val="Hyperlink"/>
                <w:rFonts w:cs="Arial"/>
                <w:color w:val="auto"/>
              </w:rPr>
              <w:t>Plant Health Australia</w:t>
            </w:r>
          </w:hyperlink>
          <w:r w:rsidRPr="00397B76">
            <w:rPr>
              <w:rFonts w:cs="Arial"/>
              <w:color w:val="auto"/>
            </w:rPr>
            <w:t xml:space="preserve"> website for a useful information sheet on field day biosecurity. </w:t>
          </w:r>
        </w:p>
        <w:p w:rsidR="00BB3712" w:rsidRPr="00397B76" w:rsidRDefault="00BB3712" w:rsidP="00BB3712">
          <w:pPr>
            <w:pStyle w:val="ListParagraph"/>
            <w:numPr>
              <w:ilvl w:val="0"/>
              <w:numId w:val="18"/>
            </w:numPr>
            <w:spacing w:after="240" w:line="360" w:lineRule="auto"/>
            <w:contextualSpacing w:val="0"/>
            <w:rPr>
              <w:rFonts w:cs="Arial"/>
              <w:color w:val="auto"/>
            </w:rPr>
          </w:pPr>
          <w:r w:rsidRPr="00397B76">
            <w:rPr>
              <w:rFonts w:cs="Arial"/>
              <w:color w:val="auto"/>
            </w:rPr>
            <w:t xml:space="preserve">Additionally, the </w:t>
          </w:r>
          <w:hyperlink r:id="rId9" w:history="1">
            <w:r w:rsidRPr="00397B76">
              <w:rPr>
                <w:rStyle w:val="Hyperlink"/>
                <w:rFonts w:cs="Arial"/>
                <w:bCs/>
              </w:rPr>
              <w:t>farmbiosecurity.com.au</w:t>
            </w:r>
          </w:hyperlink>
          <w:r w:rsidR="00397B76" w:rsidRPr="00397B76">
            <w:rPr>
              <w:rFonts w:cs="Arial"/>
              <w:color w:val="auto"/>
            </w:rPr>
            <w:t xml:space="preserve"> </w:t>
          </w:r>
          <w:r w:rsidRPr="00397B76">
            <w:rPr>
              <w:rFonts w:cs="Arial"/>
              <w:color w:val="auto"/>
            </w:rPr>
            <w:t>website has information on how to put in place biosecurity measures that are appropriate for your farm.</w:t>
          </w:r>
        </w:p>
        <w:p w:rsidR="00BB3712" w:rsidRPr="00397B76" w:rsidRDefault="00BB3712" w:rsidP="00BB3712">
          <w:pPr>
            <w:pStyle w:val="ListParagraph"/>
            <w:numPr>
              <w:ilvl w:val="0"/>
              <w:numId w:val="18"/>
            </w:numPr>
            <w:spacing w:before="100" w:beforeAutospacing="1" w:after="100" w:afterAutospacing="1" w:line="360" w:lineRule="auto"/>
            <w:contextualSpacing w:val="0"/>
            <w:rPr>
              <w:rFonts w:cs="Arial"/>
              <w:color w:val="auto"/>
            </w:rPr>
          </w:pPr>
          <w:r w:rsidRPr="00397B76">
            <w:rPr>
              <w:rFonts w:cs="Arial"/>
              <w:color w:val="auto"/>
            </w:rPr>
            <w:t>Report suspect CGMMV cases to the </w:t>
          </w:r>
          <w:r w:rsidRPr="00397B76">
            <w:rPr>
              <w:rFonts w:cs="Arial"/>
              <w:bCs/>
              <w:color w:val="auto"/>
            </w:rPr>
            <w:t>Pest and Disease Information Service</w:t>
          </w:r>
          <w:r w:rsidR="009474F6">
            <w:rPr>
              <w:rFonts w:cs="Arial"/>
              <w:color w:val="auto"/>
            </w:rPr>
            <w:t xml:space="preserve"> on </w:t>
          </w:r>
          <w:r w:rsidRPr="00397B76">
            <w:rPr>
              <w:rFonts w:cs="Arial"/>
              <w:b/>
              <w:bCs/>
              <w:color w:val="auto"/>
            </w:rPr>
            <w:t>1800 084 881</w:t>
          </w:r>
          <w:r w:rsidRPr="00397B76">
            <w:rPr>
              <w:rFonts w:cs="Arial"/>
              <w:color w:val="auto"/>
            </w:rPr>
            <w:t>. </w:t>
          </w:r>
        </w:p>
        <w:p w:rsidR="00BB3712" w:rsidRPr="00397B76" w:rsidRDefault="00BB3712" w:rsidP="00BB3712">
          <w:pPr>
            <w:pStyle w:val="ListParagraph"/>
            <w:numPr>
              <w:ilvl w:val="0"/>
              <w:numId w:val="18"/>
            </w:numPr>
            <w:spacing w:after="240" w:line="360" w:lineRule="auto"/>
            <w:ind w:left="714" w:hanging="357"/>
            <w:contextualSpacing w:val="0"/>
            <w:rPr>
              <w:rFonts w:cs="Arial"/>
              <w:color w:val="auto"/>
            </w:rPr>
          </w:pPr>
          <w:r w:rsidRPr="00397B76">
            <w:rPr>
              <w:rFonts w:cs="Arial"/>
              <w:color w:val="auto"/>
            </w:rPr>
            <w:t>Cucurbit samples showing signs of th</w:t>
          </w:r>
          <w:r w:rsidR="003A564E">
            <w:rPr>
              <w:rFonts w:cs="Arial"/>
              <w:color w:val="auto"/>
            </w:rPr>
            <w:t xml:space="preserve">e disease can be tested for </w:t>
          </w:r>
          <w:r w:rsidRPr="00397B76">
            <w:rPr>
              <w:rFonts w:cs="Arial"/>
              <w:color w:val="auto"/>
            </w:rPr>
            <w:t xml:space="preserve">presence of the virus at DAFWA’s Diagnostic Laboratory Service (DDLS) located at South Perth. DDLS can be contacted on (08) 9368 3351. </w:t>
          </w:r>
        </w:p>
        <w:p w:rsidR="00BB3712" w:rsidRPr="00397B76" w:rsidRDefault="00BB3712" w:rsidP="00BB3712">
          <w:pPr>
            <w:pStyle w:val="ListParagraph"/>
            <w:numPr>
              <w:ilvl w:val="0"/>
              <w:numId w:val="18"/>
            </w:numPr>
            <w:spacing w:after="240" w:line="360" w:lineRule="auto"/>
            <w:ind w:left="714" w:hanging="357"/>
            <w:contextualSpacing w:val="0"/>
            <w:textAlignment w:val="baseline"/>
            <w:rPr>
              <w:rFonts w:cs="Arial"/>
              <w:color w:val="auto"/>
            </w:rPr>
          </w:pPr>
          <w:r w:rsidRPr="00397B76">
            <w:rPr>
              <w:rFonts w:cs="Arial"/>
              <w:color w:val="auto"/>
            </w:rPr>
            <w:t xml:space="preserve">Clients submitting samples should use the submission forms available on </w:t>
          </w:r>
          <w:hyperlink r:id="rId10" w:history="1">
            <w:r w:rsidRPr="00397B76">
              <w:rPr>
                <w:rStyle w:val="Hyperlink"/>
                <w:rFonts w:cs="Arial"/>
                <w:color w:val="auto"/>
              </w:rPr>
              <w:t>https://www.agric.wa.gov.au/bacteria/plant-disease-diagnostics</w:t>
            </w:r>
          </w:hyperlink>
          <w:r w:rsidRPr="00397B76">
            <w:rPr>
              <w:rFonts w:cs="Arial"/>
              <w:color w:val="auto"/>
            </w:rPr>
            <w:t>.</w:t>
          </w:r>
        </w:p>
        <w:p w:rsidR="000B716F" w:rsidRPr="00397B76" w:rsidRDefault="00BB3712" w:rsidP="00397B76">
          <w:pPr>
            <w:pStyle w:val="ListParagraph"/>
            <w:numPr>
              <w:ilvl w:val="0"/>
              <w:numId w:val="18"/>
            </w:numPr>
            <w:spacing w:after="240" w:line="360" w:lineRule="auto"/>
            <w:ind w:left="714" w:hanging="357"/>
            <w:contextualSpacing w:val="0"/>
            <w:textAlignment w:val="baseline"/>
            <w:rPr>
              <w:rFonts w:cs="Arial"/>
              <w:color w:val="auto"/>
            </w:rPr>
          </w:pPr>
          <w:r w:rsidRPr="00397B76">
            <w:rPr>
              <w:rFonts w:cs="Arial"/>
              <w:color w:val="auto"/>
            </w:rPr>
            <w:t>Cucurbit growers should seek a written statement from their seed suppliers stating that the seeds have been tested, using the ELISA method, and found to be free from</w:t>
          </w:r>
          <w:r w:rsidR="009474F6">
            <w:rPr>
              <w:rFonts w:cs="Arial"/>
              <w:i/>
              <w:iCs/>
              <w:color w:val="auto"/>
            </w:rPr>
            <w:t xml:space="preserve"> </w:t>
          </w:r>
          <w:r w:rsidRPr="00397B76">
            <w:rPr>
              <w:rFonts w:cs="Arial"/>
              <w:color w:val="auto"/>
            </w:rPr>
            <w:t>the virus. This assurance should be obtained for both cultivars and rootstocks.</w:t>
          </w:r>
        </w:p>
        <w:p w:rsidR="002B1471" w:rsidRPr="00B443A2" w:rsidRDefault="002B1471" w:rsidP="00404A33">
          <w:pPr>
            <w:spacing w:before="180" w:after="0" w:line="240" w:lineRule="auto"/>
            <w:rPr>
              <w:rFonts w:cs="Arial"/>
              <w:b/>
              <w:color w:val="1F4E79" w:themeColor="accent1" w:themeShade="80"/>
              <w:szCs w:val="24"/>
            </w:rPr>
          </w:pPr>
          <w:r w:rsidRPr="00B443A2">
            <w:rPr>
              <w:rFonts w:cs="Arial"/>
              <w:b/>
              <w:color w:val="1F4E79" w:themeColor="accent1" w:themeShade="80"/>
              <w:szCs w:val="24"/>
            </w:rPr>
            <w:t xml:space="preserve">More about </w:t>
          </w:r>
          <w:r w:rsidR="00397B76">
            <w:rPr>
              <w:rFonts w:cs="Arial"/>
              <w:b/>
              <w:color w:val="1F4E79" w:themeColor="accent1" w:themeShade="80"/>
              <w:szCs w:val="24"/>
            </w:rPr>
            <w:t>CGMMV</w:t>
          </w:r>
        </w:p>
        <w:p w:rsidR="00AF19EE" w:rsidRPr="00397B76" w:rsidRDefault="00AF19EE" w:rsidP="00397B76">
          <w:pPr>
            <w:pStyle w:val="ListParagraph"/>
            <w:numPr>
              <w:ilvl w:val="0"/>
              <w:numId w:val="20"/>
            </w:numPr>
            <w:spacing w:after="240"/>
            <w:ind w:left="714" w:hanging="357"/>
            <w:contextualSpacing w:val="0"/>
            <w:rPr>
              <w:rFonts w:cs="Arial"/>
              <w:color w:val="auto"/>
            </w:rPr>
          </w:pPr>
          <w:r w:rsidRPr="00397B76">
            <w:rPr>
              <w:rFonts w:cs="Arial"/>
              <w:color w:val="auto"/>
            </w:rPr>
            <w:t xml:space="preserve">Any suspect signs of CGMMV should be reported to DAFWA’s Pest and Disease Information Service on </w:t>
          </w:r>
          <w:r w:rsidRPr="00FB12D4">
            <w:rPr>
              <w:rFonts w:cs="Arial"/>
              <w:b/>
              <w:color w:val="auto"/>
            </w:rPr>
            <w:t>1800 084 881</w:t>
          </w:r>
          <w:r w:rsidRPr="00397B76">
            <w:rPr>
              <w:rFonts w:cs="Arial"/>
              <w:color w:val="auto"/>
            </w:rPr>
            <w:t>.</w:t>
          </w:r>
        </w:p>
        <w:p w:rsidR="00AF19EE" w:rsidRPr="00397B76" w:rsidRDefault="00AF19EE" w:rsidP="00397B76">
          <w:pPr>
            <w:pStyle w:val="ListParagraph"/>
            <w:numPr>
              <w:ilvl w:val="0"/>
              <w:numId w:val="20"/>
            </w:numPr>
            <w:spacing w:after="240"/>
            <w:ind w:left="714" w:hanging="357"/>
            <w:contextualSpacing w:val="0"/>
            <w:rPr>
              <w:rFonts w:cs="Arial"/>
              <w:color w:val="auto"/>
            </w:rPr>
          </w:pPr>
          <w:r w:rsidRPr="00397B76">
            <w:rPr>
              <w:rFonts w:cs="Arial"/>
              <w:color w:val="auto"/>
            </w:rPr>
            <w:t xml:space="preserve">More information on submitting symptomatic leaf samples and seeds is available from </w:t>
          </w:r>
          <w:hyperlink r:id="rId11" w:history="1">
            <w:r w:rsidRPr="00397B76">
              <w:rPr>
                <w:rStyle w:val="Hyperlink"/>
                <w:rFonts w:cs="Arial"/>
                <w:color w:val="auto"/>
              </w:rPr>
              <w:t xml:space="preserve">DAFWA’s </w:t>
            </w:r>
            <w:r w:rsidRPr="00397B76">
              <w:rPr>
                <w:rStyle w:val="Hyperlink"/>
                <w:color w:val="auto"/>
              </w:rPr>
              <w:t>website</w:t>
            </w:r>
          </w:hyperlink>
          <w:r w:rsidRPr="00397B76">
            <w:rPr>
              <w:rFonts w:cs="Arial"/>
              <w:color w:val="auto"/>
            </w:rPr>
            <w:t xml:space="preserve"> or by contacting the department’s Diagnostic Laboratory Service (DDLS) on (08) 9368 3351.</w:t>
          </w:r>
        </w:p>
        <w:p w:rsidR="00AF19EE" w:rsidRPr="00397B76" w:rsidRDefault="00AF19EE" w:rsidP="00397B76">
          <w:pPr>
            <w:pStyle w:val="ListParagraph"/>
            <w:numPr>
              <w:ilvl w:val="0"/>
              <w:numId w:val="20"/>
            </w:numPr>
            <w:spacing w:after="240"/>
            <w:ind w:left="714" w:hanging="357"/>
            <w:contextualSpacing w:val="0"/>
            <w:rPr>
              <w:rFonts w:cs="Arial"/>
              <w:color w:val="auto"/>
            </w:rPr>
          </w:pPr>
          <w:r w:rsidRPr="00397B76">
            <w:rPr>
              <w:rFonts w:cs="Arial"/>
              <w:color w:val="auto"/>
            </w:rPr>
            <w:t xml:space="preserve">More information on CGMMV is available from the </w:t>
          </w:r>
          <w:hyperlink r:id="rId12" w:history="1">
            <w:r w:rsidRPr="00397B76">
              <w:rPr>
                <w:rStyle w:val="Hyperlink"/>
                <w:color w:val="auto"/>
              </w:rPr>
              <w:t>DAFWA website</w:t>
            </w:r>
          </w:hyperlink>
          <w:r w:rsidR="002A3E5C">
            <w:rPr>
              <w:rFonts w:cs="Arial"/>
              <w:color w:val="auto"/>
            </w:rPr>
            <w:t>.</w:t>
          </w:r>
        </w:p>
        <w:p w:rsidR="00AF19EE" w:rsidRPr="00397B76" w:rsidRDefault="00AF19EE" w:rsidP="00397B76">
          <w:pPr>
            <w:pStyle w:val="ListParagraph"/>
            <w:numPr>
              <w:ilvl w:val="0"/>
              <w:numId w:val="20"/>
            </w:numPr>
            <w:spacing w:after="240"/>
            <w:ind w:left="714" w:hanging="357"/>
            <w:contextualSpacing w:val="0"/>
            <w:rPr>
              <w:rFonts w:cs="Arial"/>
              <w:color w:val="auto"/>
            </w:rPr>
          </w:pPr>
          <w:r w:rsidRPr="003A564E">
            <w:t xml:space="preserve">Northern Territory </w:t>
          </w:r>
          <w:r w:rsidR="003A564E" w:rsidRPr="003A564E">
            <w:t xml:space="preserve">Government - </w:t>
          </w:r>
          <w:hyperlink r:id="rId13" w:history="1">
            <w:r w:rsidRPr="003A564E">
              <w:rPr>
                <w:rStyle w:val="Hyperlink"/>
              </w:rPr>
              <w:t xml:space="preserve">CGMMV </w:t>
            </w:r>
            <w:r w:rsidR="003A564E" w:rsidRPr="003A564E">
              <w:rPr>
                <w:rStyle w:val="Hyperlink"/>
              </w:rPr>
              <w:t>web pages</w:t>
            </w:r>
          </w:hyperlink>
          <w:r w:rsidR="002A3E5C">
            <w:rPr>
              <w:rStyle w:val="Hyperlink"/>
            </w:rPr>
            <w:t>.</w:t>
          </w:r>
        </w:p>
        <w:p w:rsidR="00AF19EE" w:rsidRPr="00397B76" w:rsidRDefault="00AF19EE" w:rsidP="00397B76">
          <w:pPr>
            <w:pStyle w:val="ListParagraph"/>
            <w:numPr>
              <w:ilvl w:val="0"/>
              <w:numId w:val="20"/>
            </w:numPr>
            <w:spacing w:after="240"/>
            <w:ind w:left="714" w:hanging="357"/>
            <w:contextualSpacing w:val="0"/>
            <w:rPr>
              <w:rFonts w:cs="Arial"/>
              <w:color w:val="auto"/>
            </w:rPr>
          </w:pPr>
          <w:r w:rsidRPr="003A564E">
            <w:t>Queensland</w:t>
          </w:r>
          <w:r w:rsidR="003A564E" w:rsidRPr="003A564E">
            <w:t xml:space="preserve"> </w:t>
          </w:r>
          <w:hyperlink r:id="rId14" w:history="1">
            <w:r w:rsidR="003A564E" w:rsidRPr="003A564E">
              <w:t>Department of Agriculture and Fisheries</w:t>
            </w:r>
          </w:hyperlink>
          <w:r w:rsidRPr="003A564E">
            <w:t xml:space="preserve"> </w:t>
          </w:r>
          <w:hyperlink r:id="rId15" w:history="1">
            <w:r w:rsidRPr="003A564E">
              <w:rPr>
                <w:rStyle w:val="Hyperlink"/>
              </w:rPr>
              <w:t xml:space="preserve">CGMMV </w:t>
            </w:r>
            <w:r w:rsidR="003A564E" w:rsidRPr="003A564E">
              <w:rPr>
                <w:rStyle w:val="Hyperlink"/>
              </w:rPr>
              <w:t>web pages</w:t>
            </w:r>
          </w:hyperlink>
          <w:r w:rsidR="002A3E5C">
            <w:rPr>
              <w:rStyle w:val="Hyperlink"/>
            </w:rPr>
            <w:t>.</w:t>
          </w:r>
        </w:p>
        <w:p w:rsidR="00397B76" w:rsidRPr="00397B76" w:rsidRDefault="008455C4" w:rsidP="00397B76">
          <w:pPr>
            <w:pStyle w:val="ListParagraph"/>
            <w:numPr>
              <w:ilvl w:val="0"/>
              <w:numId w:val="20"/>
            </w:numPr>
            <w:spacing w:after="240"/>
            <w:ind w:left="714" w:hanging="357"/>
            <w:contextualSpacing w:val="0"/>
            <w:rPr>
              <w:rFonts w:cs="Arial"/>
              <w:color w:val="auto"/>
            </w:rPr>
          </w:pPr>
          <w:hyperlink r:id="rId16" w:history="1">
            <w:r w:rsidR="00397B76" w:rsidRPr="00397B76">
              <w:rPr>
                <w:rStyle w:val="Hyperlink"/>
                <w:rFonts w:cs="Arial"/>
                <w:color w:val="auto"/>
              </w:rPr>
              <w:t>Plant Health Australia – biosecurity an</w:t>
            </w:r>
            <w:r w:rsidR="00FB12D4">
              <w:rPr>
                <w:rStyle w:val="Hyperlink"/>
                <w:rFonts w:cs="Arial"/>
                <w:color w:val="auto"/>
              </w:rPr>
              <w:t>d field</w:t>
            </w:r>
            <w:r w:rsidR="00397B76" w:rsidRPr="00397B76">
              <w:rPr>
                <w:rStyle w:val="Hyperlink"/>
                <w:rFonts w:cs="Arial"/>
                <w:color w:val="auto"/>
              </w:rPr>
              <w:t xml:space="preserve"> days information sheet</w:t>
            </w:r>
          </w:hyperlink>
          <w:r w:rsidR="002A3E5C">
            <w:rPr>
              <w:rStyle w:val="Hyperlink"/>
              <w:rFonts w:cs="Arial"/>
              <w:color w:val="auto"/>
            </w:rPr>
            <w:t>.</w:t>
          </w:r>
        </w:p>
        <w:p w:rsidR="00397B76" w:rsidRDefault="00397B76" w:rsidP="00404A33">
          <w:pPr>
            <w:spacing w:before="180" w:after="0" w:line="240" w:lineRule="auto"/>
            <w:rPr>
              <w:rStyle w:val="Heading2Char"/>
              <w:color w:val="1F4E79" w:themeColor="accent1" w:themeShade="80"/>
            </w:rPr>
          </w:pPr>
        </w:p>
        <w:p w:rsidR="00397B76" w:rsidRDefault="00397B76" w:rsidP="00404A33">
          <w:pPr>
            <w:spacing w:before="180" w:after="0" w:line="240" w:lineRule="auto"/>
            <w:rPr>
              <w:rStyle w:val="Heading2Char"/>
              <w:color w:val="1F4E79" w:themeColor="accent1" w:themeShade="80"/>
            </w:rPr>
          </w:pPr>
        </w:p>
        <w:p w:rsidR="007D60E5" w:rsidRPr="00B00321" w:rsidRDefault="007D60E5" w:rsidP="00404A33">
          <w:pPr>
            <w:spacing w:before="180" w:after="0" w:line="240" w:lineRule="auto"/>
            <w:rPr>
              <w:color w:val="auto"/>
              <w:sz w:val="22"/>
            </w:rPr>
          </w:pPr>
          <w:r w:rsidRPr="0051141B">
            <w:rPr>
              <w:rStyle w:val="Heading2Char"/>
              <w:color w:val="1F4E79" w:themeColor="accent1" w:themeShade="80"/>
            </w:rPr>
            <w:t>Important disclaimer</w:t>
          </w:r>
          <w:r w:rsidRPr="008937FD">
            <w:rPr>
              <w:rStyle w:val="Emphasis"/>
              <w:szCs w:val="24"/>
            </w:rPr>
            <w:br/>
          </w:r>
          <w:r w:rsidRPr="00B00321">
            <w:rPr>
              <w:color w:val="auto"/>
              <w:szCs w:val="24"/>
            </w:rPr>
            <w:br/>
          </w:r>
          <w:r w:rsidRPr="00B00321">
            <w:rPr>
              <w:color w:val="auto"/>
              <w:sz w:val="22"/>
            </w:rPr>
            <w:t>The Chief Executive Officer of the Department of Agriculture and Food and the State of Western Australia accept no liability whatsoever by reason of negligence or otherwise arising from the use or release of this information or any part of it.</w:t>
          </w:r>
        </w:p>
        <w:p w:rsidR="001B6CA8" w:rsidRPr="00B00321" w:rsidRDefault="007D60E5" w:rsidP="008937FD">
          <w:pPr>
            <w:spacing w:before="120" w:after="0" w:line="240" w:lineRule="auto"/>
            <w:rPr>
              <w:color w:val="auto"/>
              <w:sz w:val="22"/>
            </w:rPr>
          </w:pPr>
          <w:r w:rsidRPr="00B00321">
            <w:rPr>
              <w:color w:val="auto"/>
              <w:sz w:val="22"/>
            </w:rPr>
            <w:t>Copyright © Western Australian Agriculture Authority, 201</w:t>
          </w:r>
          <w:r w:rsidR="00EF569D">
            <w:rPr>
              <w:color w:val="auto"/>
              <w:sz w:val="22"/>
            </w:rPr>
            <w:t>6</w:t>
          </w:r>
        </w:p>
      </w:sdtContent>
    </w:sdt>
    <w:sectPr w:rsidR="001B6CA8" w:rsidRPr="00B00321" w:rsidSect="00602A59">
      <w:footerReference w:type="default" r:id="rId17"/>
      <w:headerReference w:type="first" r:id="rId18"/>
      <w:pgSz w:w="11906" w:h="16838"/>
      <w:pgMar w:top="720" w:right="720" w:bottom="720" w:left="720" w:header="708" w:footer="0"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5C4" w:rsidRDefault="008455C4" w:rsidP="00337B8D">
      <w:pPr>
        <w:spacing w:after="0" w:line="240" w:lineRule="auto"/>
      </w:pPr>
      <w:r>
        <w:separator/>
      </w:r>
    </w:p>
  </w:endnote>
  <w:endnote w:type="continuationSeparator" w:id="0">
    <w:p w:rsidR="008455C4" w:rsidRDefault="008455C4" w:rsidP="0033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14" w:rsidRDefault="00222D14">
    <w:pPr>
      <w:pStyle w:val="Footer"/>
      <w:jc w:val="right"/>
    </w:pPr>
  </w:p>
  <w:p w:rsidR="00222D14" w:rsidRDefault="00222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5C4" w:rsidRDefault="008455C4" w:rsidP="00337B8D">
      <w:pPr>
        <w:spacing w:after="0" w:line="240" w:lineRule="auto"/>
      </w:pPr>
      <w:r>
        <w:separator/>
      </w:r>
    </w:p>
  </w:footnote>
  <w:footnote w:type="continuationSeparator" w:id="0">
    <w:p w:rsidR="008455C4" w:rsidRDefault="008455C4" w:rsidP="00337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63" w:rsidRDefault="004D504F" w:rsidP="00602A59">
    <w:pPr>
      <w:pStyle w:val="Header"/>
      <w:tabs>
        <w:tab w:val="clear" w:pos="4513"/>
        <w:tab w:val="clear" w:pos="9026"/>
        <w:tab w:val="left" w:pos="5777"/>
      </w:tabs>
      <w:jc w:val="both"/>
    </w:pPr>
    <w:r>
      <w:rPr>
        <w:noProof/>
        <w:lang w:eastAsia="en-AU"/>
      </w:rPr>
      <w:drawing>
        <wp:anchor distT="0" distB="0" distL="114300" distR="114300" simplePos="0" relativeHeight="251658240" behindDoc="1" locked="0" layoutInCell="1" allowOverlap="1" wp14:anchorId="034B0C16" wp14:editId="711B643B">
          <wp:simplePos x="0" y="0"/>
          <wp:positionH relativeFrom="column">
            <wp:posOffset>3895725</wp:posOffset>
          </wp:positionH>
          <wp:positionV relativeFrom="paragraph">
            <wp:posOffset>-120015</wp:posOffset>
          </wp:positionV>
          <wp:extent cx="2847340" cy="968375"/>
          <wp:effectExtent l="0" t="0" r="0" b="3175"/>
          <wp:wrapThrough wrapText="bothSides">
            <wp:wrapPolygon edited="0">
              <wp:start x="2601" y="0"/>
              <wp:lineTo x="5202" y="6799"/>
              <wp:lineTo x="2023" y="13597"/>
              <wp:lineTo x="0" y="19121"/>
              <wp:lineTo x="0" y="20821"/>
              <wp:lineTo x="2168" y="21246"/>
              <wp:lineTo x="9249" y="21246"/>
              <wp:lineTo x="11706" y="20821"/>
              <wp:lineTo x="11561" y="20396"/>
              <wp:lineTo x="21388" y="15722"/>
              <wp:lineTo x="21388" y="0"/>
              <wp:lineTo x="2601" y="0"/>
            </wp:wrapPolygon>
          </wp:wrapThrough>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orpstylenewsletter.png"/>
                  <pic:cNvPicPr/>
                </pic:nvPicPr>
                <pic:blipFill>
                  <a:blip r:embed="rId1" cstate="print">
                    <a:extLst>
                      <a:ext uri="{28A0092B-C50C-407E-A947-70E740481C1C}">
                        <a14:useLocalDpi xmlns:a14="http://schemas.microsoft.com/office/drawing/2010/main" val="0"/>
                      </a:ext>
                    </a:extLst>
                  </a:blip>
                  <a:srcRect t="14002" r="11124"/>
                  <a:stretch>
                    <a:fillRect/>
                  </a:stretch>
                </pic:blipFill>
                <pic:spPr>
                  <a:xfrm>
                    <a:off x="0" y="0"/>
                    <a:ext cx="2847340" cy="96837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42E12D23" wp14:editId="538D724D">
          <wp:extent cx="3064119" cy="647700"/>
          <wp:effectExtent l="0" t="0" r="3175" b="0"/>
          <wp:docPr id="66" name="Picture 66" descr="Department of Agriculture and Food, Wester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64119"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650"/>
    <w:multiLevelType w:val="hybridMultilevel"/>
    <w:tmpl w:val="94A86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67B27BA"/>
    <w:multiLevelType w:val="hybridMultilevel"/>
    <w:tmpl w:val="2188A75C"/>
    <w:lvl w:ilvl="0" w:tplc="777C2ABC">
      <w:start w:val="1"/>
      <w:numFmt w:val="bullet"/>
      <w:lvlText w:val=""/>
      <w:lvlJc w:val="left"/>
      <w:pPr>
        <w:ind w:left="720" w:hanging="360"/>
      </w:pPr>
      <w:rPr>
        <w:rFonts w:ascii="Symbol" w:hAnsi="Symbol" w:hint="default"/>
        <w:color w:val="000000" w:themeColor="text1"/>
      </w:rPr>
    </w:lvl>
    <w:lvl w:ilvl="1" w:tplc="82F0BC2E">
      <w:numFmt w:val="bullet"/>
      <w:lvlText w:val="–"/>
      <w:lvlJc w:val="left"/>
      <w:pPr>
        <w:ind w:left="1440" w:hanging="360"/>
      </w:pPr>
      <w:rPr>
        <w:rFonts w:ascii="Arial" w:eastAsiaTheme="minorHAnsi"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91A72E8"/>
    <w:multiLevelType w:val="multilevel"/>
    <w:tmpl w:val="F03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E111E"/>
    <w:multiLevelType w:val="hybridMultilevel"/>
    <w:tmpl w:val="D03E7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E67636E"/>
    <w:multiLevelType w:val="hybridMultilevel"/>
    <w:tmpl w:val="75282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387B7A6E"/>
    <w:multiLevelType w:val="multilevel"/>
    <w:tmpl w:val="58D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FD48E3"/>
    <w:multiLevelType w:val="hybridMultilevel"/>
    <w:tmpl w:val="BB46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D911D0B"/>
    <w:multiLevelType w:val="hybridMultilevel"/>
    <w:tmpl w:val="C42C6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AD33A58"/>
    <w:multiLevelType w:val="hybridMultilevel"/>
    <w:tmpl w:val="1ED06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203E81"/>
    <w:multiLevelType w:val="hybridMultilevel"/>
    <w:tmpl w:val="9B884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EEA3D8E"/>
    <w:multiLevelType w:val="hybridMultilevel"/>
    <w:tmpl w:val="58181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21669DC"/>
    <w:multiLevelType w:val="hybridMultilevel"/>
    <w:tmpl w:val="B53A2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244429E"/>
    <w:multiLevelType w:val="hybridMultilevel"/>
    <w:tmpl w:val="BDE0E5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8AF6EAB"/>
    <w:multiLevelType w:val="hybridMultilevel"/>
    <w:tmpl w:val="B49C4E3E"/>
    <w:lvl w:ilvl="0" w:tplc="0C09000B">
      <w:start w:val="1"/>
      <w:numFmt w:val="bullet"/>
      <w:lvlText w:val=""/>
      <w:lvlJc w:val="left"/>
      <w:pPr>
        <w:ind w:left="720" w:hanging="360"/>
      </w:pPr>
      <w:rPr>
        <w:rFonts w:ascii="Wingdings" w:hAnsi="Wingdings" w:hint="default"/>
        <w:color w:val="000000"/>
      </w:rPr>
    </w:lvl>
    <w:lvl w:ilvl="1" w:tplc="82F0BC2E">
      <w:numFmt w:val="bullet"/>
      <w:lvlText w:val="–"/>
      <w:lvlJc w:val="left"/>
      <w:pPr>
        <w:ind w:left="1440" w:hanging="360"/>
      </w:pPr>
      <w:rPr>
        <w:rFonts w:ascii="Arial" w:eastAsia="Calibri"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5B260FB1"/>
    <w:multiLevelType w:val="hybridMultilevel"/>
    <w:tmpl w:val="3E76B0FC"/>
    <w:lvl w:ilvl="0" w:tplc="0C090001">
      <w:start w:val="1"/>
      <w:numFmt w:val="bullet"/>
      <w:lvlText w:val=""/>
      <w:lvlJc w:val="left"/>
      <w:pPr>
        <w:ind w:left="720" w:hanging="360"/>
      </w:pPr>
      <w:rPr>
        <w:rFonts w:ascii="Symbol" w:hAnsi="Symbol" w:hint="default"/>
      </w:rPr>
    </w:lvl>
    <w:lvl w:ilvl="1" w:tplc="9122287A">
      <w:numFmt w:val="bullet"/>
      <w:lvlText w:val="·"/>
      <w:lvlJc w:val="left"/>
      <w:pPr>
        <w:ind w:left="1440" w:hanging="360"/>
      </w:pPr>
      <w:rPr>
        <w:rFonts w:ascii="Arial" w:eastAsia="Calibr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5F4D60D3"/>
    <w:multiLevelType w:val="multilevel"/>
    <w:tmpl w:val="6F68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99455D"/>
    <w:multiLevelType w:val="hybridMultilevel"/>
    <w:tmpl w:val="7E7E3A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766C69A6"/>
    <w:multiLevelType w:val="hybridMultilevel"/>
    <w:tmpl w:val="847023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76D218B1"/>
    <w:multiLevelType w:val="hybridMultilevel"/>
    <w:tmpl w:val="D414BAA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6"/>
  </w:num>
  <w:num w:numId="3">
    <w:abstractNumId w:val="6"/>
  </w:num>
  <w:num w:numId="4">
    <w:abstractNumId w:val="3"/>
  </w:num>
  <w:num w:numId="5">
    <w:abstractNumId w:val="19"/>
  </w:num>
  <w:num w:numId="6">
    <w:abstractNumId w:val="9"/>
  </w:num>
  <w:num w:numId="7">
    <w:abstractNumId w:val="8"/>
  </w:num>
  <w:num w:numId="8">
    <w:abstractNumId w:val="0"/>
  </w:num>
  <w:num w:numId="9">
    <w:abstractNumId w:val="5"/>
  </w:num>
  <w:num w:numId="10">
    <w:abstractNumId w:val="2"/>
  </w:num>
  <w:num w:numId="11">
    <w:abstractNumId w:val="14"/>
  </w:num>
  <w:num w:numId="12">
    <w:abstractNumId w:val="12"/>
  </w:num>
  <w:num w:numId="13">
    <w:abstractNumId w:val="13"/>
  </w:num>
  <w:num w:numId="14">
    <w:abstractNumId w:val="10"/>
  </w:num>
  <w:num w:numId="15">
    <w:abstractNumId w:val="7"/>
  </w:num>
  <w:num w:numId="16">
    <w:abstractNumId w:val="17"/>
  </w:num>
  <w:num w:numId="17">
    <w:abstractNumId w:val="18"/>
  </w:num>
  <w:num w:numId="18">
    <w:abstractNumId w:val="15"/>
  </w:num>
  <w:num w:numId="19">
    <w:abstractNumId w:val="4"/>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29A"/>
    <w:rsid w:val="00002495"/>
    <w:rsid w:val="00022B5A"/>
    <w:rsid w:val="00023946"/>
    <w:rsid w:val="00042853"/>
    <w:rsid w:val="0004603B"/>
    <w:rsid w:val="0007084F"/>
    <w:rsid w:val="0007177C"/>
    <w:rsid w:val="00081312"/>
    <w:rsid w:val="000B09DC"/>
    <w:rsid w:val="000B6B40"/>
    <w:rsid w:val="000B716F"/>
    <w:rsid w:val="000D097F"/>
    <w:rsid w:val="000D1C10"/>
    <w:rsid w:val="000D7D70"/>
    <w:rsid w:val="000E3849"/>
    <w:rsid w:val="000E527D"/>
    <w:rsid w:val="000E6BC8"/>
    <w:rsid w:val="000F01AE"/>
    <w:rsid w:val="00115C1C"/>
    <w:rsid w:val="001211BE"/>
    <w:rsid w:val="001609FA"/>
    <w:rsid w:val="00184F6E"/>
    <w:rsid w:val="001A238B"/>
    <w:rsid w:val="001B02FB"/>
    <w:rsid w:val="001B4A6A"/>
    <w:rsid w:val="001B6CA8"/>
    <w:rsid w:val="001C1F73"/>
    <w:rsid w:val="001C2805"/>
    <w:rsid w:val="001E2606"/>
    <w:rsid w:val="001E434A"/>
    <w:rsid w:val="00222D14"/>
    <w:rsid w:val="002241C1"/>
    <w:rsid w:val="00225586"/>
    <w:rsid w:val="0025307D"/>
    <w:rsid w:val="00266BF1"/>
    <w:rsid w:val="00274555"/>
    <w:rsid w:val="002817D8"/>
    <w:rsid w:val="002849D7"/>
    <w:rsid w:val="0028675C"/>
    <w:rsid w:val="002875AD"/>
    <w:rsid w:val="00297B20"/>
    <w:rsid w:val="002A3E5C"/>
    <w:rsid w:val="002B1471"/>
    <w:rsid w:val="002B4E15"/>
    <w:rsid w:val="002B500C"/>
    <w:rsid w:val="002C40A3"/>
    <w:rsid w:val="003313A4"/>
    <w:rsid w:val="00337B8D"/>
    <w:rsid w:val="003403CC"/>
    <w:rsid w:val="00372E68"/>
    <w:rsid w:val="00373B0D"/>
    <w:rsid w:val="003747C3"/>
    <w:rsid w:val="0037672F"/>
    <w:rsid w:val="00394B91"/>
    <w:rsid w:val="00397B76"/>
    <w:rsid w:val="003A1AC2"/>
    <w:rsid w:val="003A564E"/>
    <w:rsid w:val="003C5520"/>
    <w:rsid w:val="003C7E5F"/>
    <w:rsid w:val="003D17E3"/>
    <w:rsid w:val="003D3A85"/>
    <w:rsid w:val="003E303D"/>
    <w:rsid w:val="00404A33"/>
    <w:rsid w:val="004231BE"/>
    <w:rsid w:val="004436C2"/>
    <w:rsid w:val="00444605"/>
    <w:rsid w:val="00457D82"/>
    <w:rsid w:val="00461DE1"/>
    <w:rsid w:val="00480325"/>
    <w:rsid w:val="00496A2F"/>
    <w:rsid w:val="004D504F"/>
    <w:rsid w:val="004D61F3"/>
    <w:rsid w:val="004E69CE"/>
    <w:rsid w:val="0051141B"/>
    <w:rsid w:val="00557DE4"/>
    <w:rsid w:val="00567076"/>
    <w:rsid w:val="0057626A"/>
    <w:rsid w:val="00581FDD"/>
    <w:rsid w:val="005864A5"/>
    <w:rsid w:val="00597DA8"/>
    <w:rsid w:val="005B0200"/>
    <w:rsid w:val="005B5AE3"/>
    <w:rsid w:val="005B7F6F"/>
    <w:rsid w:val="005C6B08"/>
    <w:rsid w:val="005C734A"/>
    <w:rsid w:val="005E199A"/>
    <w:rsid w:val="005E2E26"/>
    <w:rsid w:val="00602A59"/>
    <w:rsid w:val="00606D29"/>
    <w:rsid w:val="00611BC7"/>
    <w:rsid w:val="00643412"/>
    <w:rsid w:val="006622C7"/>
    <w:rsid w:val="00666C8D"/>
    <w:rsid w:val="00682F4E"/>
    <w:rsid w:val="00697360"/>
    <w:rsid w:val="006D0AC7"/>
    <w:rsid w:val="006D4EF7"/>
    <w:rsid w:val="00700A1B"/>
    <w:rsid w:val="00725C63"/>
    <w:rsid w:val="0075389D"/>
    <w:rsid w:val="007742D7"/>
    <w:rsid w:val="00774705"/>
    <w:rsid w:val="0078596A"/>
    <w:rsid w:val="007A424B"/>
    <w:rsid w:val="007D3A63"/>
    <w:rsid w:val="007D60E5"/>
    <w:rsid w:val="007E0317"/>
    <w:rsid w:val="007E2009"/>
    <w:rsid w:val="007F45C4"/>
    <w:rsid w:val="0081163B"/>
    <w:rsid w:val="00811ECD"/>
    <w:rsid w:val="00817526"/>
    <w:rsid w:val="00826D95"/>
    <w:rsid w:val="00832DA2"/>
    <w:rsid w:val="008455C4"/>
    <w:rsid w:val="0084758B"/>
    <w:rsid w:val="00866885"/>
    <w:rsid w:val="008878BD"/>
    <w:rsid w:val="0089124B"/>
    <w:rsid w:val="00892164"/>
    <w:rsid w:val="008937FD"/>
    <w:rsid w:val="008A3EEB"/>
    <w:rsid w:val="008D0B98"/>
    <w:rsid w:val="008D3347"/>
    <w:rsid w:val="008D4C8E"/>
    <w:rsid w:val="008F0748"/>
    <w:rsid w:val="008F1400"/>
    <w:rsid w:val="00941422"/>
    <w:rsid w:val="00945E4F"/>
    <w:rsid w:val="009474F6"/>
    <w:rsid w:val="00964FF9"/>
    <w:rsid w:val="009A1F5A"/>
    <w:rsid w:val="009D2FDC"/>
    <w:rsid w:val="009D5DEE"/>
    <w:rsid w:val="00A23456"/>
    <w:rsid w:val="00A238E2"/>
    <w:rsid w:val="00A2783A"/>
    <w:rsid w:val="00A424DC"/>
    <w:rsid w:val="00A66B09"/>
    <w:rsid w:val="00A906DA"/>
    <w:rsid w:val="00A91DB3"/>
    <w:rsid w:val="00AB582E"/>
    <w:rsid w:val="00AD3315"/>
    <w:rsid w:val="00AF19EE"/>
    <w:rsid w:val="00B00321"/>
    <w:rsid w:val="00B009CE"/>
    <w:rsid w:val="00B11101"/>
    <w:rsid w:val="00B11994"/>
    <w:rsid w:val="00B2082B"/>
    <w:rsid w:val="00B27E8B"/>
    <w:rsid w:val="00B32FAD"/>
    <w:rsid w:val="00B36711"/>
    <w:rsid w:val="00B443A2"/>
    <w:rsid w:val="00B54013"/>
    <w:rsid w:val="00B626C1"/>
    <w:rsid w:val="00B81C43"/>
    <w:rsid w:val="00BA65EE"/>
    <w:rsid w:val="00BB3712"/>
    <w:rsid w:val="00BD08C5"/>
    <w:rsid w:val="00BD6CB3"/>
    <w:rsid w:val="00C06E62"/>
    <w:rsid w:val="00C249A2"/>
    <w:rsid w:val="00C27044"/>
    <w:rsid w:val="00C32CC9"/>
    <w:rsid w:val="00C74648"/>
    <w:rsid w:val="00C86BCA"/>
    <w:rsid w:val="00C914F0"/>
    <w:rsid w:val="00CA429A"/>
    <w:rsid w:val="00CC3F48"/>
    <w:rsid w:val="00CC77D3"/>
    <w:rsid w:val="00CD4E4E"/>
    <w:rsid w:val="00CF3A5E"/>
    <w:rsid w:val="00D06B26"/>
    <w:rsid w:val="00D159A9"/>
    <w:rsid w:val="00D200F7"/>
    <w:rsid w:val="00D66D48"/>
    <w:rsid w:val="00D70BF3"/>
    <w:rsid w:val="00D70E43"/>
    <w:rsid w:val="00D75C70"/>
    <w:rsid w:val="00D903B9"/>
    <w:rsid w:val="00D951A1"/>
    <w:rsid w:val="00D97A98"/>
    <w:rsid w:val="00DA3D1B"/>
    <w:rsid w:val="00DB55B6"/>
    <w:rsid w:val="00DC1BAB"/>
    <w:rsid w:val="00DC7718"/>
    <w:rsid w:val="00DD1C77"/>
    <w:rsid w:val="00DE193B"/>
    <w:rsid w:val="00DE5C97"/>
    <w:rsid w:val="00DF6089"/>
    <w:rsid w:val="00DF7BD0"/>
    <w:rsid w:val="00E2631D"/>
    <w:rsid w:val="00E81D79"/>
    <w:rsid w:val="00E86C16"/>
    <w:rsid w:val="00E91C59"/>
    <w:rsid w:val="00EA33A2"/>
    <w:rsid w:val="00EB32B2"/>
    <w:rsid w:val="00EC616C"/>
    <w:rsid w:val="00EE452D"/>
    <w:rsid w:val="00EF569D"/>
    <w:rsid w:val="00F05894"/>
    <w:rsid w:val="00F151CD"/>
    <w:rsid w:val="00F409A2"/>
    <w:rsid w:val="00F4497E"/>
    <w:rsid w:val="00F60FA7"/>
    <w:rsid w:val="00F61809"/>
    <w:rsid w:val="00F86098"/>
    <w:rsid w:val="00F93DFB"/>
    <w:rsid w:val="00FA0F90"/>
    <w:rsid w:val="00FB0FF6"/>
    <w:rsid w:val="00FB12D4"/>
    <w:rsid w:val="00FB793A"/>
    <w:rsid w:val="00FC40E7"/>
    <w:rsid w:val="00FC43F5"/>
    <w:rsid w:val="00FC67C1"/>
    <w:rsid w:val="00FD2623"/>
    <w:rsid w:val="00FE121A"/>
    <w:rsid w:val="00FE1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C1"/>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081312"/>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081312"/>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081312"/>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081312"/>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241C1"/>
    <w:rPr>
      <w:rFonts w:ascii="Arial" w:hAnsi="Arial"/>
      <w:i/>
      <w:iCs/>
      <w:color w:val="404040" w:themeColor="text1" w:themeTint="BF"/>
      <w:sz w:val="24"/>
    </w:rPr>
  </w:style>
  <w:style w:type="character" w:styleId="Emphasis">
    <w:name w:val="Emphasis"/>
    <w:basedOn w:val="DefaultParagraphFont"/>
    <w:uiPriority w:val="20"/>
    <w:qFormat/>
    <w:rsid w:val="002241C1"/>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2241C1"/>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link w:val="ListParagraphChar"/>
    <w:uiPriority w:val="34"/>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character" w:customStyle="1" w:styleId="NoSpacingChar">
    <w:name w:val="No Spacing Char"/>
    <w:basedOn w:val="DefaultParagraphFont"/>
    <w:link w:val="NoSpacing"/>
    <w:uiPriority w:val="1"/>
    <w:rsid w:val="00EA33A2"/>
    <w:rPr>
      <w:rFonts w:ascii="Arial" w:hAnsi="Arial"/>
      <w:color w:val="404040" w:themeColor="text1" w:themeTint="BF"/>
    </w:rPr>
  </w:style>
  <w:style w:type="table" w:customStyle="1" w:styleId="PlainTable11">
    <w:name w:val="Plain Table 1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211BE"/>
    <w:pPr>
      <w:spacing w:after="200" w:line="240" w:lineRule="auto"/>
    </w:pPr>
    <w:rPr>
      <w:iCs/>
      <w:szCs w:val="18"/>
    </w:rPr>
  </w:style>
  <w:style w:type="paragraph" w:styleId="BodyText">
    <w:name w:val="Body Text"/>
    <w:basedOn w:val="Normal"/>
    <w:link w:val="BodyTextChar"/>
    <w:autoRedefine/>
    <w:rsid w:val="007D60E5"/>
    <w:pPr>
      <w:spacing w:after="240" w:line="240" w:lineRule="auto"/>
    </w:pPr>
    <w:rPr>
      <w:rFonts w:eastAsia="Cambria" w:cs="Times New Roman"/>
      <w:color w:val="000000" w:themeColor="text1"/>
      <w:sz w:val="22"/>
      <w:szCs w:val="24"/>
      <w:lang w:val="en-GB" w:eastAsia="en-AU"/>
    </w:rPr>
  </w:style>
  <w:style w:type="character" w:customStyle="1" w:styleId="BodyTextChar">
    <w:name w:val="Body Text Char"/>
    <w:basedOn w:val="DefaultParagraphFont"/>
    <w:link w:val="BodyText"/>
    <w:rsid w:val="007D60E5"/>
    <w:rPr>
      <w:rFonts w:ascii="Arial" w:eastAsia="Cambria" w:hAnsi="Arial" w:cs="Times New Roman"/>
      <w:color w:val="000000" w:themeColor="text1"/>
      <w:szCs w:val="24"/>
      <w:lang w:val="en-GB" w:eastAsia="en-AU"/>
    </w:rPr>
  </w:style>
  <w:style w:type="paragraph" w:styleId="ListBullet">
    <w:name w:val="List Bullet"/>
    <w:basedOn w:val="BodyText"/>
    <w:autoRedefine/>
    <w:rsid w:val="007D60E5"/>
    <w:pPr>
      <w:ind w:left="360" w:hanging="360"/>
    </w:pPr>
    <w:rPr>
      <w:b/>
      <w:color w:val="007D57"/>
      <w:sz w:val="32"/>
      <w:szCs w:val="32"/>
    </w:rPr>
  </w:style>
  <w:style w:type="paragraph" w:styleId="BalloonText">
    <w:name w:val="Balloon Text"/>
    <w:basedOn w:val="Normal"/>
    <w:link w:val="BalloonTextChar"/>
    <w:uiPriority w:val="99"/>
    <w:semiHidden/>
    <w:unhideWhenUsed/>
    <w:rsid w:val="00D97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A98"/>
    <w:rPr>
      <w:rFonts w:ascii="Tahoma" w:hAnsi="Tahoma" w:cs="Tahoma"/>
      <w:color w:val="404040" w:themeColor="text1" w:themeTint="BF"/>
      <w:sz w:val="16"/>
      <w:szCs w:val="16"/>
    </w:rPr>
  </w:style>
  <w:style w:type="paragraph" w:styleId="NormalWeb">
    <w:name w:val="Normal (Web)"/>
    <w:basedOn w:val="Normal"/>
    <w:uiPriority w:val="99"/>
    <w:unhideWhenUsed/>
    <w:rsid w:val="005864A5"/>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customStyle="1" w:styleId="Subsection">
    <w:name w:val="Subsection"/>
    <w:basedOn w:val="Normal"/>
    <w:rsid w:val="005864A5"/>
    <w:pPr>
      <w:spacing w:before="160" w:after="0" w:line="260" w:lineRule="atLeast"/>
      <w:ind w:left="879" w:hanging="879"/>
    </w:pPr>
    <w:rPr>
      <w:rFonts w:ascii="Times New Roman" w:eastAsia="Calibri" w:hAnsi="Times New Roman" w:cs="Times New Roman"/>
      <w:color w:val="auto"/>
      <w:szCs w:val="24"/>
      <w:lang w:eastAsia="en-AU"/>
    </w:rPr>
  </w:style>
  <w:style w:type="paragraph" w:customStyle="1" w:styleId="Default">
    <w:name w:val="Default"/>
    <w:rsid w:val="00945E4F"/>
    <w:pPr>
      <w:autoSpaceDE w:val="0"/>
      <w:autoSpaceDN w:val="0"/>
      <w:adjustRightInd w:val="0"/>
      <w:spacing w:after="0" w:line="240" w:lineRule="auto"/>
    </w:pPr>
    <w:rPr>
      <w:rFonts w:ascii="Arial" w:hAnsi="Arial" w:cs="Arial"/>
      <w:color w:val="000000"/>
      <w:sz w:val="24"/>
      <w:szCs w:val="24"/>
    </w:rPr>
  </w:style>
  <w:style w:type="paragraph" w:customStyle="1" w:styleId="BlueIndent1">
    <w:name w:val="Blue Indent 1"/>
    <w:basedOn w:val="Normal"/>
    <w:rsid w:val="00297B20"/>
    <w:pPr>
      <w:spacing w:after="120" w:line="240" w:lineRule="auto"/>
      <w:ind w:left="567"/>
      <w:jc w:val="both"/>
    </w:pPr>
    <w:rPr>
      <w:rFonts w:eastAsia="Times New Roman" w:cs="Times New Roman"/>
      <w:bCs/>
      <w:color w:val="0000FF"/>
      <w:sz w:val="20"/>
      <w:szCs w:val="24"/>
    </w:rPr>
  </w:style>
  <w:style w:type="character" w:styleId="CommentReference">
    <w:name w:val="annotation reference"/>
    <w:basedOn w:val="DefaultParagraphFont"/>
    <w:uiPriority w:val="99"/>
    <w:semiHidden/>
    <w:unhideWhenUsed/>
    <w:rsid w:val="008D3347"/>
    <w:rPr>
      <w:sz w:val="16"/>
      <w:szCs w:val="16"/>
    </w:rPr>
  </w:style>
  <w:style w:type="paragraph" w:styleId="CommentText">
    <w:name w:val="annotation text"/>
    <w:basedOn w:val="Normal"/>
    <w:link w:val="CommentTextChar"/>
    <w:uiPriority w:val="99"/>
    <w:semiHidden/>
    <w:unhideWhenUsed/>
    <w:rsid w:val="008D3347"/>
    <w:pPr>
      <w:spacing w:line="240" w:lineRule="auto"/>
    </w:pPr>
    <w:rPr>
      <w:sz w:val="20"/>
      <w:szCs w:val="20"/>
    </w:rPr>
  </w:style>
  <w:style w:type="character" w:customStyle="1" w:styleId="CommentTextChar">
    <w:name w:val="Comment Text Char"/>
    <w:basedOn w:val="DefaultParagraphFont"/>
    <w:link w:val="CommentText"/>
    <w:uiPriority w:val="99"/>
    <w:semiHidden/>
    <w:rsid w:val="008D3347"/>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8D3347"/>
    <w:rPr>
      <w:b/>
      <w:bCs/>
    </w:rPr>
  </w:style>
  <w:style w:type="character" w:customStyle="1" w:styleId="CommentSubjectChar">
    <w:name w:val="Comment Subject Char"/>
    <w:basedOn w:val="CommentTextChar"/>
    <w:link w:val="CommentSubject"/>
    <w:uiPriority w:val="99"/>
    <w:semiHidden/>
    <w:rsid w:val="008D3347"/>
    <w:rPr>
      <w:rFonts w:ascii="Arial" w:hAnsi="Arial"/>
      <w:b/>
      <w:bCs/>
      <w:color w:val="404040" w:themeColor="text1" w:themeTint="BF"/>
      <w:sz w:val="20"/>
      <w:szCs w:val="20"/>
    </w:rPr>
  </w:style>
  <w:style w:type="character" w:customStyle="1" w:styleId="ListParagraphChar">
    <w:name w:val="List Paragraph Char"/>
    <w:basedOn w:val="DefaultParagraphFont"/>
    <w:link w:val="ListParagraph"/>
    <w:uiPriority w:val="34"/>
    <w:locked/>
    <w:rsid w:val="009D5DEE"/>
    <w:rPr>
      <w:rFonts w:ascii="Arial" w:hAnsi="Arial"/>
      <w:color w:val="404040" w:themeColor="text1" w:themeTint="B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C1"/>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081312"/>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081312"/>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081312"/>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081312"/>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241C1"/>
    <w:rPr>
      <w:rFonts w:ascii="Arial" w:hAnsi="Arial"/>
      <w:i/>
      <w:iCs/>
      <w:color w:val="404040" w:themeColor="text1" w:themeTint="BF"/>
      <w:sz w:val="24"/>
    </w:rPr>
  </w:style>
  <w:style w:type="character" w:styleId="Emphasis">
    <w:name w:val="Emphasis"/>
    <w:basedOn w:val="DefaultParagraphFont"/>
    <w:uiPriority w:val="20"/>
    <w:qFormat/>
    <w:rsid w:val="002241C1"/>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2241C1"/>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link w:val="ListParagraphChar"/>
    <w:uiPriority w:val="34"/>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character" w:customStyle="1" w:styleId="NoSpacingChar">
    <w:name w:val="No Spacing Char"/>
    <w:basedOn w:val="DefaultParagraphFont"/>
    <w:link w:val="NoSpacing"/>
    <w:uiPriority w:val="1"/>
    <w:rsid w:val="00EA33A2"/>
    <w:rPr>
      <w:rFonts w:ascii="Arial" w:hAnsi="Arial"/>
      <w:color w:val="404040" w:themeColor="text1" w:themeTint="BF"/>
    </w:rPr>
  </w:style>
  <w:style w:type="table" w:customStyle="1" w:styleId="PlainTable11">
    <w:name w:val="Plain Table 1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211BE"/>
    <w:pPr>
      <w:spacing w:after="200" w:line="240" w:lineRule="auto"/>
    </w:pPr>
    <w:rPr>
      <w:iCs/>
      <w:szCs w:val="18"/>
    </w:rPr>
  </w:style>
  <w:style w:type="paragraph" w:styleId="BodyText">
    <w:name w:val="Body Text"/>
    <w:basedOn w:val="Normal"/>
    <w:link w:val="BodyTextChar"/>
    <w:autoRedefine/>
    <w:rsid w:val="007D60E5"/>
    <w:pPr>
      <w:spacing w:after="240" w:line="240" w:lineRule="auto"/>
    </w:pPr>
    <w:rPr>
      <w:rFonts w:eastAsia="Cambria" w:cs="Times New Roman"/>
      <w:color w:val="000000" w:themeColor="text1"/>
      <w:sz w:val="22"/>
      <w:szCs w:val="24"/>
      <w:lang w:val="en-GB" w:eastAsia="en-AU"/>
    </w:rPr>
  </w:style>
  <w:style w:type="character" w:customStyle="1" w:styleId="BodyTextChar">
    <w:name w:val="Body Text Char"/>
    <w:basedOn w:val="DefaultParagraphFont"/>
    <w:link w:val="BodyText"/>
    <w:rsid w:val="007D60E5"/>
    <w:rPr>
      <w:rFonts w:ascii="Arial" w:eastAsia="Cambria" w:hAnsi="Arial" w:cs="Times New Roman"/>
      <w:color w:val="000000" w:themeColor="text1"/>
      <w:szCs w:val="24"/>
      <w:lang w:val="en-GB" w:eastAsia="en-AU"/>
    </w:rPr>
  </w:style>
  <w:style w:type="paragraph" w:styleId="ListBullet">
    <w:name w:val="List Bullet"/>
    <w:basedOn w:val="BodyText"/>
    <w:autoRedefine/>
    <w:rsid w:val="007D60E5"/>
    <w:pPr>
      <w:ind w:left="360" w:hanging="360"/>
    </w:pPr>
    <w:rPr>
      <w:b/>
      <w:color w:val="007D57"/>
      <w:sz w:val="32"/>
      <w:szCs w:val="32"/>
    </w:rPr>
  </w:style>
  <w:style w:type="paragraph" w:styleId="BalloonText">
    <w:name w:val="Balloon Text"/>
    <w:basedOn w:val="Normal"/>
    <w:link w:val="BalloonTextChar"/>
    <w:uiPriority w:val="99"/>
    <w:semiHidden/>
    <w:unhideWhenUsed/>
    <w:rsid w:val="00D97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A98"/>
    <w:rPr>
      <w:rFonts w:ascii="Tahoma" w:hAnsi="Tahoma" w:cs="Tahoma"/>
      <w:color w:val="404040" w:themeColor="text1" w:themeTint="BF"/>
      <w:sz w:val="16"/>
      <w:szCs w:val="16"/>
    </w:rPr>
  </w:style>
  <w:style w:type="paragraph" w:styleId="NormalWeb">
    <w:name w:val="Normal (Web)"/>
    <w:basedOn w:val="Normal"/>
    <w:uiPriority w:val="99"/>
    <w:unhideWhenUsed/>
    <w:rsid w:val="005864A5"/>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customStyle="1" w:styleId="Subsection">
    <w:name w:val="Subsection"/>
    <w:basedOn w:val="Normal"/>
    <w:rsid w:val="005864A5"/>
    <w:pPr>
      <w:spacing w:before="160" w:after="0" w:line="260" w:lineRule="atLeast"/>
      <w:ind w:left="879" w:hanging="879"/>
    </w:pPr>
    <w:rPr>
      <w:rFonts w:ascii="Times New Roman" w:eastAsia="Calibri" w:hAnsi="Times New Roman" w:cs="Times New Roman"/>
      <w:color w:val="auto"/>
      <w:szCs w:val="24"/>
      <w:lang w:eastAsia="en-AU"/>
    </w:rPr>
  </w:style>
  <w:style w:type="paragraph" w:customStyle="1" w:styleId="Default">
    <w:name w:val="Default"/>
    <w:rsid w:val="00945E4F"/>
    <w:pPr>
      <w:autoSpaceDE w:val="0"/>
      <w:autoSpaceDN w:val="0"/>
      <w:adjustRightInd w:val="0"/>
      <w:spacing w:after="0" w:line="240" w:lineRule="auto"/>
    </w:pPr>
    <w:rPr>
      <w:rFonts w:ascii="Arial" w:hAnsi="Arial" w:cs="Arial"/>
      <w:color w:val="000000"/>
      <w:sz w:val="24"/>
      <w:szCs w:val="24"/>
    </w:rPr>
  </w:style>
  <w:style w:type="paragraph" w:customStyle="1" w:styleId="BlueIndent1">
    <w:name w:val="Blue Indent 1"/>
    <w:basedOn w:val="Normal"/>
    <w:rsid w:val="00297B20"/>
    <w:pPr>
      <w:spacing w:after="120" w:line="240" w:lineRule="auto"/>
      <w:ind w:left="567"/>
      <w:jc w:val="both"/>
    </w:pPr>
    <w:rPr>
      <w:rFonts w:eastAsia="Times New Roman" w:cs="Times New Roman"/>
      <w:bCs/>
      <w:color w:val="0000FF"/>
      <w:sz w:val="20"/>
      <w:szCs w:val="24"/>
    </w:rPr>
  </w:style>
  <w:style w:type="character" w:styleId="CommentReference">
    <w:name w:val="annotation reference"/>
    <w:basedOn w:val="DefaultParagraphFont"/>
    <w:uiPriority w:val="99"/>
    <w:semiHidden/>
    <w:unhideWhenUsed/>
    <w:rsid w:val="008D3347"/>
    <w:rPr>
      <w:sz w:val="16"/>
      <w:szCs w:val="16"/>
    </w:rPr>
  </w:style>
  <w:style w:type="paragraph" w:styleId="CommentText">
    <w:name w:val="annotation text"/>
    <w:basedOn w:val="Normal"/>
    <w:link w:val="CommentTextChar"/>
    <w:uiPriority w:val="99"/>
    <w:semiHidden/>
    <w:unhideWhenUsed/>
    <w:rsid w:val="008D3347"/>
    <w:pPr>
      <w:spacing w:line="240" w:lineRule="auto"/>
    </w:pPr>
    <w:rPr>
      <w:sz w:val="20"/>
      <w:szCs w:val="20"/>
    </w:rPr>
  </w:style>
  <w:style w:type="character" w:customStyle="1" w:styleId="CommentTextChar">
    <w:name w:val="Comment Text Char"/>
    <w:basedOn w:val="DefaultParagraphFont"/>
    <w:link w:val="CommentText"/>
    <w:uiPriority w:val="99"/>
    <w:semiHidden/>
    <w:rsid w:val="008D3347"/>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8D3347"/>
    <w:rPr>
      <w:b/>
      <w:bCs/>
    </w:rPr>
  </w:style>
  <w:style w:type="character" w:customStyle="1" w:styleId="CommentSubjectChar">
    <w:name w:val="Comment Subject Char"/>
    <w:basedOn w:val="CommentTextChar"/>
    <w:link w:val="CommentSubject"/>
    <w:uiPriority w:val="99"/>
    <w:semiHidden/>
    <w:rsid w:val="008D3347"/>
    <w:rPr>
      <w:rFonts w:ascii="Arial" w:hAnsi="Arial"/>
      <w:b/>
      <w:bCs/>
      <w:color w:val="404040" w:themeColor="text1" w:themeTint="BF"/>
      <w:sz w:val="20"/>
      <w:szCs w:val="20"/>
    </w:rPr>
  </w:style>
  <w:style w:type="character" w:customStyle="1" w:styleId="ListParagraphChar">
    <w:name w:val="List Paragraph Char"/>
    <w:basedOn w:val="DefaultParagraphFont"/>
    <w:link w:val="ListParagraph"/>
    <w:uiPriority w:val="34"/>
    <w:locked/>
    <w:rsid w:val="009D5DEE"/>
    <w:rPr>
      <w:rFonts w:ascii="Arial" w:hAnsi="Arial"/>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3764211">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923535922">
      <w:bodyDiv w:val="1"/>
      <w:marLeft w:val="0"/>
      <w:marRight w:val="0"/>
      <w:marTop w:val="0"/>
      <w:marBottom w:val="0"/>
      <w:divBdr>
        <w:top w:val="none" w:sz="0" w:space="0" w:color="auto"/>
        <w:left w:val="none" w:sz="0" w:space="0" w:color="auto"/>
        <w:bottom w:val="none" w:sz="0" w:space="0" w:color="auto"/>
        <w:right w:val="none" w:sz="0" w:space="0" w:color="auto"/>
      </w:divBdr>
    </w:div>
    <w:div w:id="1031027379">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290891931">
      <w:bodyDiv w:val="1"/>
      <w:marLeft w:val="0"/>
      <w:marRight w:val="0"/>
      <w:marTop w:val="0"/>
      <w:marBottom w:val="0"/>
      <w:divBdr>
        <w:top w:val="none" w:sz="0" w:space="0" w:color="auto"/>
        <w:left w:val="none" w:sz="0" w:space="0" w:color="auto"/>
        <w:bottom w:val="none" w:sz="0" w:space="0" w:color="auto"/>
        <w:right w:val="none" w:sz="0" w:space="0" w:color="auto"/>
      </w:divBdr>
    </w:div>
    <w:div w:id="1427580765">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675523747">
      <w:bodyDiv w:val="1"/>
      <w:marLeft w:val="0"/>
      <w:marRight w:val="0"/>
      <w:marTop w:val="0"/>
      <w:marBottom w:val="0"/>
      <w:divBdr>
        <w:top w:val="none" w:sz="0" w:space="0" w:color="auto"/>
        <w:left w:val="none" w:sz="0" w:space="0" w:color="auto"/>
        <w:bottom w:val="none" w:sz="0" w:space="0" w:color="auto"/>
        <w:right w:val="none" w:sz="0" w:space="0" w:color="auto"/>
      </w:divBdr>
    </w:div>
    <w:div w:id="1799301880">
      <w:bodyDiv w:val="1"/>
      <w:marLeft w:val="0"/>
      <w:marRight w:val="0"/>
      <w:marTop w:val="0"/>
      <w:marBottom w:val="0"/>
      <w:divBdr>
        <w:top w:val="none" w:sz="0" w:space="0" w:color="auto"/>
        <w:left w:val="none" w:sz="0" w:space="0" w:color="auto"/>
        <w:bottom w:val="none" w:sz="0" w:space="0" w:color="auto"/>
        <w:right w:val="none" w:sz="0" w:space="0" w:color="auto"/>
      </w:divBdr>
    </w:div>
    <w:div w:id="2029987675">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planthealthaustralia.com.au/wp-content/uploads/2014/09/Is-your-field-day-a-biosecurity-risk.pdf." TargetMode="External" Id="rId8" /><Relationship Type="http://schemas.openxmlformats.org/officeDocument/2006/relationships/hyperlink" Target="https://nt.gov.au/industry/agriculture/food-crops-plants-and-quarantine/cucumber-green-mottle-mosaic-virus/about-cucumber-green-mottle-mosaic-virus" TargetMode="External" Id="rId13" /><Relationship Type="http://schemas.openxmlformats.org/officeDocument/2006/relationships/header" Target="header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s://www.agric.wa.gov.au/plant-biosecurity/cucumber-green-mottle-mosaic-virus"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yperlink" Target="http://www.planthealthaustralia.com.au/wp-content/uploads/2014/09/Is-your-field-day-a-biosecurity-risk.pdf." TargetMode="Externa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s://www.agric.wa.gov.au/bacteria/plant-disease-diagnostics" TargetMode="External" Id="rId11" /><Relationship Type="http://schemas.openxmlformats.org/officeDocument/2006/relationships/webSettings" Target="webSettings.xml" Id="rId5" /><Relationship Type="http://schemas.openxmlformats.org/officeDocument/2006/relationships/hyperlink" Target="https://www.daf.qld.gov.au/plants/health-pests-diseases/a-z-significant/cucumber-green-mottle-mosaic-virus" TargetMode="External" Id="rId15" /><Relationship Type="http://schemas.openxmlformats.org/officeDocument/2006/relationships/hyperlink" Target="https://www.agric.wa.gov.au/bacteria/plant-disease-diagnostics"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www.farmbiosecurity.com.au/" TargetMode="External" Id="rId9" /><Relationship Type="http://schemas.openxmlformats.org/officeDocument/2006/relationships/hyperlink" Target="https://www.daf.qld.gov.au/" TargetMode="External" Id="rId14" /><Relationship Type="http://schemas.openxmlformats.org/officeDocument/2006/relationships/customXml" Target="/customXML/item.xml" Id="R67f07c03dd3044b1"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ansson\Desktop\The%20Hub%20-%20Accessible%20templates\CorpFactSheetPr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506B6B9CBD2E3BCEE0530BDC010A1885" version="1.0.0">
  <systemFields>
    <field name="Objective-Id">
      <value order="0">A1709458</value>
    </field>
    <field name="Objective-Title">
      <value order="0">CGMMV update 4 August 2016</value>
    </field>
    <field name="Objective-Description">
      <value order="0"/>
    </field>
    <field name="Objective-CreationStamp">
      <value order="0">2016-10-26T05:19:42Z</value>
    </field>
    <field name="Objective-IsApproved">
      <value order="0">false</value>
    </field>
    <field name="Objective-IsPublished">
      <value order="0">true</value>
    </field>
    <field name="Objective-DatePublished">
      <value order="0">2017-06-16T02:49:04Z</value>
    </field>
    <field name="Objective-ModificationStamp">
      <value order="0">2017-06-16T02:49:04Z</value>
    </field>
    <field name="Objective-Owner">
      <value order="0">soconnect</value>
    </field>
    <field name="Objective-Path">
      <value order="0">Objective Global Folder:01. DAFWA:1.0 Published - External - Gateway</value>
    </field>
    <field name="Objective-Parent">
      <value order="0">1.0 Published - External - Gateway</value>
    </field>
    <field name="Objective-State">
      <value order="0">Published</value>
    </field>
    <field name="Objective-VersionId">
      <value order="0">vA2538563</value>
    </field>
    <field name="Objective-Version">
      <value order="0">3.0</value>
    </field>
    <field name="Objective-VersionNumber">
      <value order="0">3</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N</value>
      </field>
      <field name="Objective-CMS Id">
        <value order="0">65845</value>
      </field>
      <field name="Objective-CMS Deleted">
        <value order="0">N</value>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docProps/app.xml><?xml version="1.0" encoding="utf-8"?>
<Properties xmlns="http://schemas.openxmlformats.org/officeDocument/2006/extended-properties" xmlns:vt="http://schemas.openxmlformats.org/officeDocument/2006/docPropsVTypes">
  <Template>CorpFactSheetPrint</Template>
  <TotalTime>1</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Fransson, Karolina</dc:creator>
  <cp:lastModifiedBy>nsimpson</cp:lastModifiedBy>
  <cp:revision>2</cp:revision>
  <cp:lastPrinted>2016-08-03T06:07:00Z</cp:lastPrinted>
  <dcterms:created xsi:type="dcterms:W3CDTF">2016-10-26T04:45:00Z</dcterms:created>
  <dcterms:modified xsi:type="dcterms:W3CDTF">2016-10-26T04:45:00Z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A1709458</vt:lpwstr>
  </property>
  <property fmtid="{D5CDD505-2E9C-101B-9397-08002B2CF9AE}" pid="4" name="Objective-Title">
    <vt:lpwstr>CGMMV update 4 August 2016</vt:lpwstr>
  </property>
  <property fmtid="{D5CDD505-2E9C-101B-9397-08002B2CF9AE}" pid="5" name="Objective-Description">
    <vt:lpwstr/>
  </property>
  <property fmtid="{D5CDD505-2E9C-101B-9397-08002B2CF9AE}" pid="6" name="Objective-CreationStamp">
    <vt:filetime>2016-10-26T05:19:42Z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2017-06-16T02:49:04Z</vt:filetime>
  </property>
  <property fmtid="{D5CDD505-2E9C-101B-9397-08002B2CF9AE}" pid="10" name="Objective-ModificationStamp">
    <vt:filetime>2017-06-16T02:49:04Z</vt:filetime>
  </property>
  <property fmtid="{D5CDD505-2E9C-101B-9397-08002B2CF9AE}" pid="11" name="Objective-Owner">
    <vt:lpwstr>soconnect</vt:lpwstr>
  </property>
  <property fmtid="{D5CDD505-2E9C-101B-9397-08002B2CF9AE}" pid="12" name="Objective-Path">
    <vt:lpwstr>Objective Global Folder:01. DAFWA:1.0 Published - External - Gateway</vt:lpwstr>
  </property>
  <property fmtid="{D5CDD505-2E9C-101B-9397-08002B2CF9AE}" pid="13" name="Objective-Parent">
    <vt:lpwstr>1.0 Published - External - Gateway</vt:lpwstr>
  </property>
  <property fmtid="{D5CDD505-2E9C-101B-9397-08002B2CF9AE}" pid="14" name="Objective-State">
    <vt:lpwstr>Published</vt:lpwstr>
  </property>
  <property fmtid="{D5CDD505-2E9C-101B-9397-08002B2CF9AE}" pid="15" name="Objective-VersionId">
    <vt:lpwstr>vA2538563</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Public</vt:lpwstr>
  </property>
  <property fmtid="{D5CDD505-2E9C-101B-9397-08002B2CF9AE}" pid="21" name="Objective-Caveats">
    <vt:lpwstr/>
  </property>
  <property fmtid="{D5CDD505-2E9C-101B-9397-08002B2CF9AE}" pid="22" name="Objective-Stored In CMS">
    <vt:lpwstr>N</vt:lpwstr>
  </property>
  <property fmtid="{D5CDD505-2E9C-101B-9397-08002B2CF9AE}" pid="23" name="Objective-CMS Id">
    <vt:lpwstr>65845</vt:lpwstr>
  </property>
  <property fmtid="{D5CDD505-2E9C-101B-9397-08002B2CF9AE}" pid="24" name="Objective-CMS Deleted">
    <vt:lpwstr>N</vt:lpwstr>
  </property>
</Properties>
</file>