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34d21b39adcb43fa"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inorHAnsi" w:cstheme="minorBidi"/>
          <w:b w:val="0"/>
          <w:color w:val="404040" w:themeColor="text1" w:themeTint="BF"/>
          <w:szCs w:val="22"/>
        </w:rPr>
        <w:id w:val="-2083744090"/>
        <w:docPartObj>
          <w:docPartGallery w:val="Cover Pages"/>
          <w:docPartUnique/>
        </w:docPartObj>
      </w:sdtPr>
      <w:sdtEndPr>
        <w:rPr>
          <w:color w:val="auto"/>
          <w:sz w:val="22"/>
        </w:rPr>
      </w:sdtEndPr>
      <w:sdtContent>
        <w:p w:rsidR="00602A59" w:rsidRDefault="00602A59" w:rsidP="008B264C">
          <w:pPr>
            <w:pStyle w:val="Heading3"/>
            <w:spacing w:before="120" w:line="360" w:lineRule="auto"/>
            <w:rPr>
              <w:rFonts w:eastAsiaTheme="minorHAnsi" w:cstheme="minorBidi"/>
              <w:b w:val="0"/>
              <w:color w:val="404040" w:themeColor="text1" w:themeTint="BF"/>
              <w:szCs w:val="22"/>
            </w:rPr>
          </w:pPr>
        </w:p>
        <w:p w:rsidR="006E6D59" w:rsidRPr="006E6D59" w:rsidRDefault="006E6D59" w:rsidP="006E6D59"/>
        <w:p w:rsidR="00397B76" w:rsidRPr="00397B76" w:rsidRDefault="00397B76" w:rsidP="00717E04">
          <w:pPr>
            <w:pStyle w:val="Heading1"/>
            <w:spacing w:before="120" w:line="360" w:lineRule="auto"/>
            <w:ind w:right="-166"/>
            <w:rPr>
              <w:sz w:val="40"/>
              <w:szCs w:val="40"/>
            </w:rPr>
          </w:pPr>
          <w:r>
            <w:rPr>
              <w:rFonts w:cs="Arial"/>
              <w:bCs/>
              <w:sz w:val="40"/>
              <w:szCs w:val="40"/>
            </w:rPr>
            <w:t xml:space="preserve">Cucumber green mottle mosaic </w:t>
          </w:r>
          <w:r w:rsidRPr="00397B76">
            <w:rPr>
              <w:rFonts w:cs="Arial"/>
              <w:bCs/>
              <w:sz w:val="40"/>
              <w:szCs w:val="40"/>
            </w:rPr>
            <w:t xml:space="preserve">virus (CGMMV) </w:t>
          </w:r>
        </w:p>
        <w:p w:rsidR="007D60E5" w:rsidRPr="00717E04" w:rsidRDefault="00397B76" w:rsidP="00717E04">
          <w:pPr>
            <w:pStyle w:val="Heading1"/>
            <w:spacing w:before="120" w:line="360" w:lineRule="auto"/>
            <w:ind w:right="3497"/>
            <w:rPr>
              <w:sz w:val="30"/>
              <w:szCs w:val="30"/>
            </w:rPr>
          </w:pPr>
          <w:r w:rsidRPr="00717E04">
            <w:rPr>
              <w:sz w:val="30"/>
              <w:szCs w:val="30"/>
            </w:rPr>
            <w:t xml:space="preserve">Update </w:t>
          </w:r>
          <w:r w:rsidR="00820C12">
            <w:rPr>
              <w:sz w:val="30"/>
              <w:szCs w:val="30"/>
            </w:rPr>
            <w:t>31</w:t>
          </w:r>
          <w:r w:rsidR="00BB3712" w:rsidRPr="00717E04">
            <w:rPr>
              <w:sz w:val="30"/>
              <w:szCs w:val="30"/>
            </w:rPr>
            <w:t xml:space="preserve"> August</w:t>
          </w:r>
          <w:r w:rsidR="00F409A2" w:rsidRPr="00717E04">
            <w:rPr>
              <w:sz w:val="30"/>
              <w:szCs w:val="30"/>
            </w:rPr>
            <w:t xml:space="preserve"> 2016</w:t>
          </w:r>
        </w:p>
        <w:p w:rsidR="00BB3712" w:rsidRPr="008B264C" w:rsidRDefault="0081163B" w:rsidP="008B264C">
          <w:pPr>
            <w:pStyle w:val="Heading2"/>
            <w:tabs>
              <w:tab w:val="left" w:pos="1740"/>
            </w:tabs>
            <w:spacing w:before="120" w:line="360" w:lineRule="auto"/>
            <w:rPr>
              <w:rFonts w:cs="Arial"/>
              <w:sz w:val="24"/>
              <w:szCs w:val="24"/>
            </w:rPr>
          </w:pPr>
          <w:r w:rsidRPr="00717E04">
            <w:rPr>
              <w:rFonts w:cs="Arial"/>
              <w:color w:val="1F4E79" w:themeColor="accent1" w:themeShade="80"/>
              <w:sz w:val="28"/>
              <w:szCs w:val="28"/>
            </w:rPr>
            <w:t>Current s</w:t>
          </w:r>
          <w:r w:rsidR="00602A59" w:rsidRPr="00717E04">
            <w:rPr>
              <w:rFonts w:cs="Arial"/>
              <w:color w:val="1F4E79" w:themeColor="accent1" w:themeShade="80"/>
              <w:sz w:val="28"/>
              <w:szCs w:val="28"/>
            </w:rPr>
            <w:t>ituation</w:t>
          </w:r>
        </w:p>
        <w:p w:rsidR="00A46F62" w:rsidRPr="00BA7069" w:rsidRDefault="00E902E9" w:rsidP="00A46F62">
          <w:pPr>
            <w:pStyle w:val="ListParagraph"/>
            <w:numPr>
              <w:ilvl w:val="0"/>
              <w:numId w:val="21"/>
            </w:numPr>
            <w:spacing w:before="120" w:after="120" w:line="360" w:lineRule="auto"/>
            <w:contextualSpacing w:val="0"/>
            <w:rPr>
              <w:rFonts w:cs="Arial"/>
              <w:color w:val="auto"/>
              <w:szCs w:val="24"/>
            </w:rPr>
          </w:pPr>
          <w:r w:rsidRPr="00BA7069">
            <w:rPr>
              <w:rFonts w:cs="Arial"/>
              <w:color w:val="auto"/>
              <w:szCs w:val="24"/>
              <w:lang w:val="en-US"/>
            </w:rPr>
            <w:t xml:space="preserve">CGMMV has </w:t>
          </w:r>
          <w:r w:rsidRPr="00BA7069">
            <w:rPr>
              <w:rFonts w:cs="Arial"/>
              <w:color w:val="auto"/>
              <w:szCs w:val="24"/>
            </w:rPr>
            <w:t xml:space="preserve">been detected </w:t>
          </w:r>
          <w:r w:rsidR="00A46F62" w:rsidRPr="00BA7069">
            <w:rPr>
              <w:rFonts w:cs="Arial"/>
              <w:color w:val="auto"/>
              <w:szCs w:val="24"/>
              <w:lang w:val="en-US"/>
            </w:rPr>
            <w:t>on two properties in Carnarvon - in a commercial cucumber crop and in an endemic cucurbitaceous weed (</w:t>
          </w:r>
          <w:proofErr w:type="spellStart"/>
          <w:r w:rsidR="00A46F62" w:rsidRPr="00BA7069">
            <w:rPr>
              <w:rFonts w:cs="Arial"/>
              <w:i/>
              <w:color w:val="auto"/>
              <w:szCs w:val="24"/>
              <w:lang w:val="en-US"/>
            </w:rPr>
            <w:t>Mukia</w:t>
          </w:r>
          <w:proofErr w:type="spellEnd"/>
          <w:r w:rsidR="00A46F62" w:rsidRPr="00BA7069">
            <w:rPr>
              <w:rFonts w:cs="Arial"/>
              <w:i/>
              <w:color w:val="auto"/>
              <w:szCs w:val="24"/>
              <w:lang w:val="en-US"/>
            </w:rPr>
            <w:t xml:space="preserve"> </w:t>
          </w:r>
          <w:proofErr w:type="spellStart"/>
          <w:r w:rsidR="00A46F62" w:rsidRPr="00BA7069">
            <w:rPr>
              <w:rFonts w:cs="Arial"/>
              <w:i/>
              <w:color w:val="auto"/>
              <w:szCs w:val="24"/>
              <w:lang w:val="en-US"/>
            </w:rPr>
            <w:t>maderaspatana</w:t>
          </w:r>
          <w:proofErr w:type="spellEnd"/>
          <w:r w:rsidR="00A46F62" w:rsidRPr="00BA7069">
            <w:rPr>
              <w:rFonts w:cs="Arial"/>
              <w:color w:val="auto"/>
              <w:szCs w:val="24"/>
              <w:lang w:val="en-US"/>
            </w:rPr>
            <w:t xml:space="preserve">) growing on a fence line between two properties. </w:t>
          </w:r>
        </w:p>
        <w:p w:rsidR="00E902E9" w:rsidRPr="00BA7069" w:rsidRDefault="00A46F62" w:rsidP="00717E04">
          <w:pPr>
            <w:pStyle w:val="ListParagraph"/>
            <w:numPr>
              <w:ilvl w:val="0"/>
              <w:numId w:val="21"/>
            </w:numPr>
            <w:spacing w:before="120" w:after="120" w:line="360" w:lineRule="auto"/>
            <w:contextualSpacing w:val="0"/>
            <w:rPr>
              <w:rFonts w:cs="Arial"/>
              <w:color w:val="auto"/>
              <w:szCs w:val="24"/>
            </w:rPr>
          </w:pPr>
          <w:r w:rsidRPr="00BA7069">
            <w:rPr>
              <w:rFonts w:cs="Arial"/>
              <w:color w:val="auto"/>
              <w:szCs w:val="24"/>
              <w:lang w:val="en-US"/>
            </w:rPr>
            <w:t xml:space="preserve">The virus has also been detected </w:t>
          </w:r>
          <w:r w:rsidR="00E902E9" w:rsidRPr="00BA7069">
            <w:rPr>
              <w:rFonts w:cs="Arial"/>
              <w:color w:val="auto"/>
              <w:szCs w:val="24"/>
            </w:rPr>
            <w:t xml:space="preserve">on another four commercial cucumber properties in the Geraldton area, </w:t>
          </w:r>
          <w:r w:rsidR="00E902E9" w:rsidRPr="00BA7069">
            <w:rPr>
              <w:rFonts w:cs="Arial"/>
              <w:color w:val="auto"/>
              <w:szCs w:val="24"/>
              <w:lang w:val="en-US"/>
            </w:rPr>
            <w:t>in close proximity to the first two detections</w:t>
          </w:r>
          <w:r w:rsidRPr="00BA7069">
            <w:rPr>
              <w:rFonts w:cs="Arial"/>
              <w:color w:val="auto"/>
              <w:szCs w:val="24"/>
              <w:lang w:val="en-US"/>
            </w:rPr>
            <w:t>. In total, there are</w:t>
          </w:r>
          <w:r w:rsidR="001D3B2C" w:rsidRPr="00BA7069">
            <w:rPr>
              <w:rFonts w:cs="Arial"/>
              <w:color w:val="auto"/>
              <w:szCs w:val="24"/>
              <w:lang w:val="en-US"/>
            </w:rPr>
            <w:t xml:space="preserve"> now six infected properties in </w:t>
          </w:r>
          <w:proofErr w:type="spellStart"/>
          <w:r w:rsidR="001D3B2C" w:rsidRPr="00BA7069">
            <w:rPr>
              <w:rFonts w:cs="Arial"/>
              <w:color w:val="auto"/>
              <w:szCs w:val="24"/>
              <w:lang w:val="en-US"/>
            </w:rPr>
            <w:t>Geraldton</w:t>
          </w:r>
          <w:proofErr w:type="spellEnd"/>
          <w:r w:rsidR="001D3B2C" w:rsidRPr="00BA7069">
            <w:rPr>
              <w:rFonts w:cs="Arial"/>
              <w:color w:val="auto"/>
              <w:szCs w:val="24"/>
              <w:lang w:val="en-US"/>
            </w:rPr>
            <w:t>.</w:t>
          </w:r>
        </w:p>
        <w:p w:rsidR="008B264C" w:rsidRPr="00BA7069" w:rsidRDefault="008B264C" w:rsidP="008B264C">
          <w:pPr>
            <w:pStyle w:val="ListParagraph"/>
            <w:numPr>
              <w:ilvl w:val="0"/>
              <w:numId w:val="21"/>
            </w:numPr>
            <w:spacing w:before="120" w:after="120" w:line="360" w:lineRule="auto"/>
            <w:contextualSpacing w:val="0"/>
            <w:rPr>
              <w:rFonts w:cs="Arial"/>
              <w:color w:val="auto"/>
              <w:szCs w:val="24"/>
              <w:lang w:val="en-US"/>
            </w:rPr>
          </w:pPr>
          <w:r w:rsidRPr="00BA7069">
            <w:rPr>
              <w:rFonts w:cs="Arial"/>
              <w:color w:val="auto"/>
              <w:szCs w:val="24"/>
            </w:rPr>
            <w:t xml:space="preserve">The new detections have been confirmed by the Department of Agriculture and Food, Western Australia’s (DAFWA) </w:t>
          </w:r>
          <w:r w:rsidRPr="00BA7069">
            <w:rPr>
              <w:rFonts w:cs="Arial"/>
              <w:color w:val="auto"/>
              <w:szCs w:val="24"/>
              <w:lang w:val="en-US"/>
            </w:rPr>
            <w:t>plant pathology diagnostic service</w:t>
          </w:r>
          <w:r w:rsidRPr="00BA7069">
            <w:rPr>
              <w:rFonts w:cs="Arial"/>
              <w:color w:val="auto"/>
              <w:szCs w:val="24"/>
            </w:rPr>
            <w:t xml:space="preserve">, and affected growers </w:t>
          </w:r>
          <w:r w:rsidR="001D3B2C" w:rsidRPr="00BA7069">
            <w:rPr>
              <w:rFonts w:cs="Arial"/>
              <w:color w:val="auto"/>
              <w:szCs w:val="24"/>
            </w:rPr>
            <w:t xml:space="preserve">in Geraldton and Carnarvon </w:t>
          </w:r>
          <w:r w:rsidRPr="00BA7069">
            <w:rPr>
              <w:rFonts w:cs="Arial"/>
              <w:color w:val="auto"/>
              <w:szCs w:val="24"/>
            </w:rPr>
            <w:t>have been advised.</w:t>
          </w:r>
        </w:p>
        <w:p w:rsidR="008B264C" w:rsidRPr="00BA7069" w:rsidRDefault="008B264C" w:rsidP="008B264C">
          <w:pPr>
            <w:pStyle w:val="ListParagraph"/>
            <w:numPr>
              <w:ilvl w:val="0"/>
              <w:numId w:val="21"/>
            </w:numPr>
            <w:spacing w:before="120" w:after="120" w:line="360" w:lineRule="auto"/>
            <w:contextualSpacing w:val="0"/>
            <w:rPr>
              <w:rFonts w:eastAsiaTheme="minorEastAsia" w:cs="Arial"/>
              <w:color w:val="auto"/>
              <w:szCs w:val="24"/>
            </w:rPr>
          </w:pPr>
          <w:r w:rsidRPr="00BA7069">
            <w:rPr>
              <w:rFonts w:cs="Arial"/>
              <w:color w:val="auto"/>
              <w:szCs w:val="24"/>
              <w:lang w:val="en-US"/>
            </w:rPr>
            <w:t>Further targeted sampling of the infected weed species is being carried out around Carnarvon</w:t>
          </w:r>
          <w:r w:rsidRPr="00BA7069">
            <w:rPr>
              <w:rFonts w:eastAsia="Times New Roman" w:cs="Arial"/>
              <w:bCs/>
              <w:color w:val="auto"/>
              <w:szCs w:val="24"/>
            </w:rPr>
            <w:t xml:space="preserve">. </w:t>
          </w:r>
        </w:p>
        <w:p w:rsidR="00E902E9" w:rsidRPr="00BA7069" w:rsidRDefault="00E902E9" w:rsidP="00717E04">
          <w:pPr>
            <w:pStyle w:val="ListParagraph"/>
            <w:numPr>
              <w:ilvl w:val="0"/>
              <w:numId w:val="21"/>
            </w:numPr>
            <w:spacing w:before="120" w:after="120" w:line="360" w:lineRule="auto"/>
            <w:contextualSpacing w:val="0"/>
            <w:rPr>
              <w:rFonts w:cs="Arial"/>
              <w:color w:val="auto"/>
              <w:szCs w:val="24"/>
              <w:lang w:val="en-US"/>
            </w:rPr>
          </w:pPr>
          <w:r w:rsidRPr="00BA7069">
            <w:rPr>
              <w:rFonts w:cs="Arial"/>
              <w:color w:val="auto"/>
              <w:szCs w:val="24"/>
            </w:rPr>
            <w:t xml:space="preserve">A workshop for growers was held on 23 August at DAFWA’s Geraldton </w:t>
          </w:r>
          <w:r w:rsidR="008B264C" w:rsidRPr="00BA7069">
            <w:rPr>
              <w:rFonts w:cs="Arial"/>
              <w:color w:val="auto"/>
              <w:szCs w:val="24"/>
            </w:rPr>
            <w:t xml:space="preserve">technical support </w:t>
          </w:r>
          <w:r w:rsidRPr="00BA7069">
            <w:rPr>
              <w:rFonts w:cs="Arial"/>
              <w:color w:val="auto"/>
              <w:szCs w:val="24"/>
            </w:rPr>
            <w:t>facility, to provide a practical demonstration of farm biosecurity. About 25 people attended, including growers from 19 farms, agribusiness and DAFWA staff.</w:t>
          </w:r>
        </w:p>
        <w:p w:rsidR="00E902E9" w:rsidRPr="00BA7069" w:rsidRDefault="00E902E9" w:rsidP="00717E04">
          <w:pPr>
            <w:pStyle w:val="ListParagraph"/>
            <w:numPr>
              <w:ilvl w:val="0"/>
              <w:numId w:val="21"/>
            </w:numPr>
            <w:spacing w:before="120" w:after="120" w:line="360" w:lineRule="auto"/>
            <w:contextualSpacing w:val="0"/>
            <w:rPr>
              <w:rFonts w:cs="Arial"/>
              <w:color w:val="auto"/>
              <w:szCs w:val="24"/>
              <w:lang w:val="en-US"/>
            </w:rPr>
          </w:pPr>
          <w:r w:rsidRPr="00BA7069">
            <w:rPr>
              <w:rFonts w:cs="Arial"/>
              <w:color w:val="auto"/>
              <w:szCs w:val="24"/>
            </w:rPr>
            <w:t>The workshop was led by DAFWA Technical Off</w:t>
          </w:r>
          <w:r w:rsidR="008B264C" w:rsidRPr="00BA7069">
            <w:rPr>
              <w:rFonts w:cs="Arial"/>
              <w:color w:val="auto"/>
              <w:szCs w:val="24"/>
            </w:rPr>
            <w:t xml:space="preserve">icer David Tooke and </w:t>
          </w:r>
          <w:proofErr w:type="spellStart"/>
          <w:r w:rsidR="008B264C" w:rsidRPr="00BA7069">
            <w:rPr>
              <w:rFonts w:cs="Arial"/>
              <w:color w:val="auto"/>
              <w:szCs w:val="24"/>
            </w:rPr>
            <w:t>vegetables</w:t>
          </w:r>
          <w:r w:rsidRPr="00BA7069">
            <w:rPr>
              <w:rFonts w:cs="Arial"/>
              <w:color w:val="auto"/>
              <w:szCs w:val="24"/>
            </w:rPr>
            <w:t>WA</w:t>
          </w:r>
          <w:proofErr w:type="spellEnd"/>
          <w:r w:rsidRPr="00BA7069">
            <w:rPr>
              <w:rFonts w:cs="Arial"/>
              <w:color w:val="auto"/>
              <w:szCs w:val="24"/>
            </w:rPr>
            <w:t xml:space="preserve"> representative </w:t>
          </w:r>
          <w:proofErr w:type="spellStart"/>
          <w:r w:rsidRPr="00BA7069">
            <w:rPr>
              <w:rFonts w:cs="Arial"/>
              <w:color w:val="auto"/>
              <w:szCs w:val="24"/>
            </w:rPr>
            <w:t>Truyen</w:t>
          </w:r>
          <w:proofErr w:type="spellEnd"/>
          <w:r w:rsidRPr="00BA7069">
            <w:rPr>
              <w:rFonts w:cs="Arial"/>
              <w:color w:val="auto"/>
              <w:szCs w:val="24"/>
            </w:rPr>
            <w:t xml:space="preserve"> Vo. Biosecurity measures covered included signage and visitor rules, hygiene procedures and protective equipment.</w:t>
          </w:r>
        </w:p>
        <w:p w:rsidR="00410223" w:rsidRPr="00BA7069" w:rsidRDefault="00717E04" w:rsidP="00717E04">
          <w:pPr>
            <w:pStyle w:val="ListParagraph"/>
            <w:numPr>
              <w:ilvl w:val="0"/>
              <w:numId w:val="21"/>
            </w:numPr>
            <w:spacing w:before="120" w:after="120" w:line="360" w:lineRule="auto"/>
            <w:contextualSpacing w:val="0"/>
            <w:rPr>
              <w:rFonts w:cs="Arial"/>
              <w:color w:val="auto"/>
              <w:szCs w:val="24"/>
              <w:lang w:val="en-US"/>
            </w:rPr>
          </w:pPr>
          <w:r w:rsidRPr="00BA7069">
            <w:rPr>
              <w:rFonts w:cs="Arial"/>
              <w:color w:val="auto"/>
              <w:szCs w:val="24"/>
            </w:rPr>
            <w:t xml:space="preserve">DAFWA officers have </w:t>
          </w:r>
          <w:r w:rsidR="00410223" w:rsidRPr="00BA7069">
            <w:rPr>
              <w:rFonts w:cs="Arial"/>
              <w:color w:val="auto"/>
              <w:szCs w:val="24"/>
            </w:rPr>
            <w:t xml:space="preserve">met with Perth, Kununurra and Carnarvon cucurbit growers to provide further information. </w:t>
          </w:r>
        </w:p>
        <w:p w:rsidR="00410223" w:rsidRPr="00BA7069" w:rsidRDefault="00410223" w:rsidP="00717E04">
          <w:pPr>
            <w:pStyle w:val="ListParagraph"/>
            <w:numPr>
              <w:ilvl w:val="0"/>
              <w:numId w:val="21"/>
            </w:numPr>
            <w:spacing w:before="120" w:after="120" w:line="360" w:lineRule="auto"/>
            <w:contextualSpacing w:val="0"/>
            <w:rPr>
              <w:rFonts w:cs="Arial"/>
              <w:color w:val="auto"/>
              <w:szCs w:val="24"/>
              <w:lang w:val="en-US"/>
            </w:rPr>
          </w:pPr>
          <w:r w:rsidRPr="00BA7069">
            <w:rPr>
              <w:rFonts w:cs="Arial"/>
              <w:color w:val="auto"/>
              <w:szCs w:val="24"/>
            </w:rPr>
            <w:t>Surveillance o</w:t>
          </w:r>
          <w:r w:rsidR="009E5DC9" w:rsidRPr="00BA7069">
            <w:rPr>
              <w:rFonts w:cs="Arial"/>
              <w:color w:val="auto"/>
              <w:szCs w:val="24"/>
            </w:rPr>
            <w:t xml:space="preserve">f </w:t>
          </w:r>
          <w:r w:rsidRPr="00BA7069">
            <w:rPr>
              <w:rFonts w:cs="Arial"/>
              <w:color w:val="auto"/>
              <w:szCs w:val="24"/>
            </w:rPr>
            <w:t>cucurbit growing properties is planned for Kununurra, Broome and Baldivis, and in the summer, the south west and melon crops in Geraldton</w:t>
          </w:r>
          <w:r w:rsidR="00717E04" w:rsidRPr="00BA7069">
            <w:rPr>
              <w:rFonts w:cs="Arial"/>
              <w:color w:val="auto"/>
              <w:szCs w:val="24"/>
            </w:rPr>
            <w:t xml:space="preserve"> </w:t>
          </w:r>
          <w:r w:rsidRPr="00BA7069">
            <w:rPr>
              <w:rFonts w:cs="Arial"/>
              <w:color w:val="auto"/>
              <w:szCs w:val="24"/>
            </w:rPr>
            <w:t>and Carnarvon. A surveillance plan is being developed, which will detail all planned surveillance activities.</w:t>
          </w:r>
        </w:p>
        <w:p w:rsidR="00410223" w:rsidRPr="00BA7069" w:rsidRDefault="00410223" w:rsidP="00717E04">
          <w:pPr>
            <w:pStyle w:val="ListParagraph"/>
            <w:numPr>
              <w:ilvl w:val="0"/>
              <w:numId w:val="21"/>
            </w:numPr>
            <w:spacing w:before="120" w:after="120" w:line="360" w:lineRule="auto"/>
            <w:contextualSpacing w:val="0"/>
            <w:rPr>
              <w:rFonts w:cs="Arial"/>
              <w:color w:val="auto"/>
              <w:szCs w:val="24"/>
            </w:rPr>
          </w:pPr>
          <w:r w:rsidRPr="00BA7069">
            <w:rPr>
              <w:rFonts w:cs="Arial"/>
              <w:color w:val="auto"/>
              <w:szCs w:val="24"/>
            </w:rPr>
            <w:lastRenderedPageBreak/>
            <w:t>DAFWA is looking at a number of ways to prevent further spread of the virus</w:t>
          </w:r>
          <w:r w:rsidR="00717E04" w:rsidRPr="00BA7069">
            <w:rPr>
              <w:rFonts w:cs="Arial"/>
              <w:color w:val="auto"/>
              <w:szCs w:val="24"/>
            </w:rPr>
            <w:t xml:space="preserve"> from infected properties</w:t>
          </w:r>
          <w:r w:rsidRPr="00BA7069">
            <w:rPr>
              <w:rFonts w:cs="Arial"/>
              <w:color w:val="auto"/>
              <w:szCs w:val="24"/>
            </w:rPr>
            <w:t>, but most importantly will be working with growers to develop personalised biosecurity strategies for their farms.</w:t>
          </w:r>
        </w:p>
        <w:p w:rsidR="008B264C" w:rsidRPr="00BA7069" w:rsidRDefault="008B264C" w:rsidP="008B264C">
          <w:pPr>
            <w:pStyle w:val="ListParagraph"/>
            <w:numPr>
              <w:ilvl w:val="0"/>
              <w:numId w:val="21"/>
            </w:numPr>
            <w:spacing w:before="120" w:after="120" w:line="360" w:lineRule="auto"/>
            <w:contextualSpacing w:val="0"/>
            <w:rPr>
              <w:rFonts w:cs="Arial"/>
              <w:color w:val="auto"/>
              <w:szCs w:val="24"/>
              <w:lang w:val="en-US"/>
            </w:rPr>
          </w:pPr>
          <w:r w:rsidRPr="00BA7069">
            <w:rPr>
              <w:rFonts w:cs="Arial"/>
              <w:color w:val="auto"/>
              <w:szCs w:val="24"/>
            </w:rPr>
            <w:t>DAFWA has commenced work into a CGMMV impact analysis in WA.</w:t>
          </w:r>
        </w:p>
        <w:p w:rsidR="006E6D59" w:rsidRPr="008B264C" w:rsidRDefault="006E6D59" w:rsidP="006E6D59">
          <w:pPr>
            <w:pStyle w:val="ListParagraph"/>
            <w:numPr>
              <w:ilvl w:val="0"/>
              <w:numId w:val="0"/>
            </w:numPr>
            <w:spacing w:before="120" w:after="120" w:line="360" w:lineRule="auto"/>
            <w:ind w:left="720"/>
            <w:contextualSpacing w:val="0"/>
            <w:rPr>
              <w:rFonts w:cs="Arial"/>
              <w:color w:val="auto"/>
              <w:szCs w:val="24"/>
              <w:lang w:val="en-US"/>
            </w:rPr>
          </w:pPr>
        </w:p>
        <w:p w:rsidR="00B32FAD" w:rsidRPr="00717E04" w:rsidRDefault="00BB3712" w:rsidP="00717E04">
          <w:pPr>
            <w:spacing w:before="120" w:after="120" w:line="360" w:lineRule="auto"/>
            <w:rPr>
              <w:rFonts w:cs="Arial"/>
              <w:b/>
              <w:color w:val="1F4E79" w:themeColor="accent1" w:themeShade="80"/>
              <w:sz w:val="28"/>
              <w:szCs w:val="28"/>
            </w:rPr>
          </w:pPr>
          <w:r w:rsidRPr="00717E04">
            <w:rPr>
              <w:rFonts w:cs="Arial"/>
              <w:b/>
              <w:color w:val="1F4E79" w:themeColor="accent1" w:themeShade="80"/>
              <w:sz w:val="28"/>
              <w:szCs w:val="28"/>
            </w:rPr>
            <w:t>Next steps</w:t>
          </w:r>
        </w:p>
        <w:p w:rsidR="00A46F62" w:rsidRPr="00BA7069" w:rsidRDefault="00A46F62" w:rsidP="00A46F62">
          <w:pPr>
            <w:pStyle w:val="ListParagraph"/>
            <w:numPr>
              <w:ilvl w:val="0"/>
              <w:numId w:val="21"/>
            </w:numPr>
            <w:spacing w:before="120" w:after="120" w:line="360" w:lineRule="auto"/>
            <w:contextualSpacing w:val="0"/>
            <w:rPr>
              <w:rFonts w:cs="Arial"/>
              <w:color w:val="auto"/>
              <w:szCs w:val="24"/>
            </w:rPr>
          </w:pPr>
          <w:r w:rsidRPr="00BA7069">
            <w:rPr>
              <w:rFonts w:cs="Arial"/>
              <w:color w:val="auto"/>
              <w:szCs w:val="24"/>
            </w:rPr>
            <w:t xml:space="preserve">Any suspect signs of CGMMV should be reported immediately to DAFWA’s Pest and Disease Information Service on </w:t>
          </w:r>
          <w:r w:rsidRPr="00BA7069">
            <w:rPr>
              <w:rFonts w:cs="Arial"/>
              <w:b/>
              <w:bCs/>
              <w:color w:val="auto"/>
              <w:szCs w:val="24"/>
            </w:rPr>
            <w:t>1800 084 881</w:t>
          </w:r>
          <w:r w:rsidRPr="00BA7069">
            <w:rPr>
              <w:rFonts w:cs="Arial"/>
              <w:color w:val="auto"/>
              <w:szCs w:val="24"/>
            </w:rPr>
            <w:t>.</w:t>
          </w:r>
        </w:p>
        <w:p w:rsidR="00717E04" w:rsidRPr="00BA7069" w:rsidRDefault="008B264C" w:rsidP="00717E04">
          <w:pPr>
            <w:pStyle w:val="ListParagraph"/>
            <w:numPr>
              <w:ilvl w:val="0"/>
              <w:numId w:val="21"/>
            </w:numPr>
            <w:spacing w:before="120" w:after="120" w:line="360" w:lineRule="auto"/>
            <w:contextualSpacing w:val="0"/>
            <w:rPr>
              <w:rFonts w:cs="Arial"/>
              <w:color w:val="auto"/>
              <w:szCs w:val="24"/>
            </w:rPr>
          </w:pPr>
          <w:r w:rsidRPr="00BA7069">
            <w:rPr>
              <w:rFonts w:cs="Arial"/>
              <w:color w:val="auto"/>
              <w:szCs w:val="24"/>
            </w:rPr>
            <w:t>Ensure your farm has a well-developed biosecurity strategy th</w:t>
          </w:r>
          <w:r w:rsidR="0042397C" w:rsidRPr="00BA7069">
            <w:rPr>
              <w:rFonts w:cs="Arial"/>
              <w:color w:val="auto"/>
              <w:szCs w:val="24"/>
            </w:rPr>
            <w:t>at is closely adhere</w:t>
          </w:r>
          <w:r w:rsidRPr="00BA7069">
            <w:rPr>
              <w:rFonts w:cs="Arial"/>
              <w:color w:val="auto"/>
              <w:szCs w:val="24"/>
            </w:rPr>
            <w:t xml:space="preserve">d to. DAFWA can assist CGMMV affected growers with personalised strategies. </w:t>
          </w:r>
          <w:r w:rsidR="00717E04" w:rsidRPr="00BA7069">
            <w:rPr>
              <w:rFonts w:cs="Arial"/>
              <w:color w:val="auto"/>
              <w:szCs w:val="24"/>
            </w:rPr>
            <w:t>There are many pathways through which the virus can be spread, and the most practical solution to prevent spread is to implement biosecurity measures to remove these pathways.</w:t>
          </w:r>
        </w:p>
        <w:p w:rsidR="00717E04" w:rsidRPr="00BA7069" w:rsidRDefault="00717E04" w:rsidP="00717E04">
          <w:pPr>
            <w:pStyle w:val="ListParagraph"/>
            <w:numPr>
              <w:ilvl w:val="0"/>
              <w:numId w:val="21"/>
            </w:numPr>
            <w:spacing w:before="120" w:after="120" w:line="360" w:lineRule="auto"/>
            <w:contextualSpacing w:val="0"/>
            <w:rPr>
              <w:rFonts w:cs="Arial"/>
              <w:color w:val="auto"/>
              <w:szCs w:val="24"/>
            </w:rPr>
          </w:pPr>
          <w:r w:rsidRPr="00BA7069">
            <w:rPr>
              <w:rFonts w:cs="Arial"/>
              <w:color w:val="auto"/>
              <w:szCs w:val="24"/>
            </w:rPr>
            <w:t>Pathways of spread include the movement of soil and plant debris on machinery, vehicles, equipment, clothing and packaging materials, and the transfer of potentially contaminated plant sap through regular pruning, staking and handling.</w:t>
          </w:r>
        </w:p>
        <w:p w:rsidR="00410223" w:rsidRPr="00BA7069" w:rsidRDefault="00717E04" w:rsidP="00717E04">
          <w:pPr>
            <w:pStyle w:val="ListParagraph"/>
            <w:numPr>
              <w:ilvl w:val="0"/>
              <w:numId w:val="21"/>
            </w:numPr>
            <w:spacing w:before="120" w:after="120" w:line="360" w:lineRule="auto"/>
            <w:contextualSpacing w:val="0"/>
            <w:rPr>
              <w:rFonts w:cs="Arial"/>
              <w:color w:val="auto"/>
              <w:szCs w:val="24"/>
            </w:rPr>
          </w:pPr>
          <w:r w:rsidRPr="00BA7069">
            <w:rPr>
              <w:rFonts w:cs="Arial"/>
              <w:color w:val="auto"/>
              <w:szCs w:val="24"/>
            </w:rPr>
            <w:t xml:space="preserve">Initial infection </w:t>
          </w:r>
          <w:r w:rsidR="008B264C" w:rsidRPr="00BA7069">
            <w:rPr>
              <w:rFonts w:cs="Arial"/>
              <w:color w:val="auto"/>
              <w:szCs w:val="24"/>
            </w:rPr>
            <w:t>can</w:t>
          </w:r>
          <w:r w:rsidRPr="00BA7069">
            <w:rPr>
              <w:rFonts w:cs="Arial"/>
              <w:color w:val="auto"/>
              <w:szCs w:val="24"/>
            </w:rPr>
            <w:t xml:space="preserve"> come from transplanting potentially infected seedlings or seedling rootstocks purchased from nurseries, and sowing potentially contaminated seed lots.</w:t>
          </w:r>
        </w:p>
        <w:p w:rsidR="00717E04" w:rsidRPr="00BA7069" w:rsidRDefault="00717E04" w:rsidP="003158F9">
          <w:pPr>
            <w:pStyle w:val="ListParagraph"/>
            <w:numPr>
              <w:ilvl w:val="0"/>
              <w:numId w:val="23"/>
            </w:numPr>
            <w:spacing w:before="120" w:after="120" w:line="360" w:lineRule="auto"/>
            <w:contextualSpacing w:val="0"/>
            <w:rPr>
              <w:rFonts w:cs="Arial"/>
              <w:color w:val="auto"/>
              <w:szCs w:val="24"/>
            </w:rPr>
          </w:pPr>
          <w:r w:rsidRPr="00BA7069">
            <w:rPr>
              <w:rFonts w:cs="Arial"/>
              <w:color w:val="auto"/>
              <w:szCs w:val="24"/>
            </w:rPr>
            <w:t xml:space="preserve">Refer to the farm biosecurity checklist on DAFWA’s </w:t>
          </w:r>
          <w:hyperlink r:id="rId8" w:history="1">
            <w:r w:rsidRPr="00BA7069">
              <w:rPr>
                <w:rStyle w:val="Hyperlink"/>
                <w:rFonts w:cs="Arial"/>
                <w:color w:val="auto"/>
                <w:szCs w:val="24"/>
              </w:rPr>
              <w:t>CGMMV web pages</w:t>
            </w:r>
          </w:hyperlink>
          <w:r w:rsidRPr="00BA7069">
            <w:rPr>
              <w:rFonts w:cs="Arial"/>
              <w:color w:val="auto"/>
              <w:szCs w:val="24"/>
            </w:rPr>
            <w:t xml:space="preserve"> </w:t>
          </w:r>
          <w:r w:rsidR="003158F9" w:rsidRPr="00BA7069">
            <w:rPr>
              <w:rFonts w:cs="Arial"/>
              <w:color w:val="auto"/>
              <w:szCs w:val="24"/>
            </w:rPr>
            <w:t>(</w:t>
          </w:r>
          <w:r w:rsidR="0042397C" w:rsidRPr="00050B35">
            <w:rPr>
              <w:rFonts w:cs="Arial"/>
              <w:b/>
              <w:color w:val="auto"/>
              <w:szCs w:val="24"/>
              <w:u w:val="single"/>
            </w:rPr>
            <w:t>agric.wa.gov.au/</w:t>
          </w:r>
          <w:proofErr w:type="spellStart"/>
          <w:r w:rsidR="0042397C" w:rsidRPr="00050B35">
            <w:rPr>
              <w:rFonts w:cs="Arial"/>
              <w:b/>
              <w:color w:val="auto"/>
              <w:szCs w:val="24"/>
              <w:u w:val="single"/>
            </w:rPr>
            <w:t>cgmmv</w:t>
          </w:r>
          <w:proofErr w:type="spellEnd"/>
          <w:r w:rsidR="003158F9" w:rsidRPr="00BA7069">
            <w:rPr>
              <w:rFonts w:cs="Arial"/>
              <w:color w:val="auto"/>
              <w:szCs w:val="24"/>
            </w:rPr>
            <w:t xml:space="preserve">) </w:t>
          </w:r>
          <w:r w:rsidRPr="00BA7069">
            <w:rPr>
              <w:rFonts w:cs="Arial"/>
              <w:color w:val="auto"/>
              <w:szCs w:val="24"/>
            </w:rPr>
            <w:t>for more information</w:t>
          </w:r>
          <w:r w:rsidR="003158F9" w:rsidRPr="00BA7069">
            <w:rPr>
              <w:rFonts w:cs="Arial"/>
              <w:color w:val="auto"/>
              <w:szCs w:val="24"/>
            </w:rPr>
            <w:t>.</w:t>
          </w:r>
        </w:p>
        <w:p w:rsidR="00BB3712" w:rsidRPr="00BA7069" w:rsidRDefault="00410223" w:rsidP="006E6D59">
          <w:pPr>
            <w:pStyle w:val="ListParagraph"/>
            <w:numPr>
              <w:ilvl w:val="0"/>
              <w:numId w:val="19"/>
            </w:numPr>
            <w:spacing w:before="120" w:after="120" w:line="360" w:lineRule="auto"/>
            <w:contextualSpacing w:val="0"/>
            <w:rPr>
              <w:rFonts w:cs="Arial"/>
              <w:color w:val="auto"/>
              <w:szCs w:val="24"/>
            </w:rPr>
          </w:pPr>
          <w:r w:rsidRPr="00BA7069">
            <w:rPr>
              <w:rFonts w:cs="Arial"/>
              <w:color w:val="auto"/>
              <w:szCs w:val="24"/>
            </w:rPr>
            <w:t xml:space="preserve">DAFWA will meet regularly with representatives from </w:t>
          </w:r>
          <w:proofErr w:type="spellStart"/>
          <w:r w:rsidRPr="00BA7069">
            <w:rPr>
              <w:rFonts w:cs="Arial"/>
              <w:color w:val="auto"/>
              <w:szCs w:val="24"/>
            </w:rPr>
            <w:t>vegetablesWA</w:t>
          </w:r>
          <w:proofErr w:type="spellEnd"/>
          <w:r w:rsidRPr="00BA7069">
            <w:rPr>
              <w:rFonts w:cs="Arial"/>
              <w:color w:val="auto"/>
              <w:szCs w:val="24"/>
            </w:rPr>
            <w:t>, AUSVEG and growers to discuss curre</w:t>
          </w:r>
          <w:r w:rsidR="00717E04" w:rsidRPr="00BA7069">
            <w:rPr>
              <w:rFonts w:cs="Arial"/>
              <w:color w:val="auto"/>
              <w:szCs w:val="24"/>
            </w:rPr>
            <w:t>nt issues and proposed actions.</w:t>
          </w:r>
        </w:p>
        <w:p w:rsidR="006E6D59" w:rsidRPr="00BA7069" w:rsidRDefault="006E6D59" w:rsidP="006E6D59">
          <w:pPr>
            <w:pStyle w:val="ListParagraph"/>
            <w:numPr>
              <w:ilvl w:val="0"/>
              <w:numId w:val="19"/>
            </w:numPr>
            <w:spacing w:before="120" w:after="120" w:line="360" w:lineRule="auto"/>
            <w:rPr>
              <w:rFonts w:cs="Arial"/>
              <w:color w:val="auto"/>
              <w:szCs w:val="24"/>
            </w:rPr>
          </w:pPr>
          <w:r w:rsidRPr="00BA7069">
            <w:rPr>
              <w:rFonts w:cs="Arial"/>
              <w:color w:val="auto"/>
              <w:szCs w:val="24"/>
              <w:lang w:val="en"/>
            </w:rPr>
            <w:t xml:space="preserve">Growers seeking further information about on-farm biosecurity measures can contact the department’s </w:t>
          </w:r>
          <w:proofErr w:type="spellStart"/>
          <w:r w:rsidRPr="00BA7069">
            <w:rPr>
              <w:rFonts w:cs="Arial"/>
              <w:color w:val="auto"/>
              <w:szCs w:val="24"/>
              <w:lang w:val="en"/>
            </w:rPr>
            <w:t>Geraldton</w:t>
          </w:r>
          <w:proofErr w:type="spellEnd"/>
          <w:r w:rsidRPr="00BA7069">
            <w:rPr>
              <w:rFonts w:cs="Arial"/>
              <w:color w:val="auto"/>
              <w:szCs w:val="24"/>
              <w:lang w:val="en"/>
            </w:rPr>
            <w:t xml:space="preserve"> office on </w:t>
          </w:r>
          <w:r w:rsidRPr="00BA7069">
            <w:rPr>
              <w:rStyle w:val="st"/>
              <w:rFonts w:cs="Arial"/>
              <w:color w:val="auto"/>
              <w:szCs w:val="24"/>
            </w:rPr>
            <w:t xml:space="preserve">+61 8 </w:t>
          </w:r>
          <w:r w:rsidRPr="00BA7069">
            <w:rPr>
              <w:rFonts w:cs="Arial"/>
              <w:color w:val="auto"/>
              <w:szCs w:val="24"/>
            </w:rPr>
            <w:t>9956 8555</w:t>
          </w:r>
          <w:r w:rsidRPr="00BA7069">
            <w:rPr>
              <w:rFonts w:cs="Arial"/>
              <w:color w:val="auto"/>
              <w:szCs w:val="24"/>
              <w:lang w:val="en"/>
            </w:rPr>
            <w:t xml:space="preserve"> or </w:t>
          </w:r>
          <w:proofErr w:type="spellStart"/>
          <w:r w:rsidRPr="00BA7069">
            <w:rPr>
              <w:rFonts w:cs="Arial"/>
              <w:color w:val="auto"/>
              <w:szCs w:val="24"/>
              <w:lang w:val="en"/>
            </w:rPr>
            <w:t>vegetablesWA</w:t>
          </w:r>
          <w:proofErr w:type="spellEnd"/>
          <w:r w:rsidRPr="00BA7069">
            <w:rPr>
              <w:rFonts w:cs="Arial"/>
              <w:color w:val="auto"/>
              <w:szCs w:val="24"/>
              <w:lang w:val="en"/>
            </w:rPr>
            <w:t xml:space="preserve"> on </w:t>
          </w:r>
          <w:r w:rsidRPr="00BA7069">
            <w:rPr>
              <w:rStyle w:val="st"/>
              <w:rFonts w:cs="Arial"/>
              <w:color w:val="auto"/>
              <w:szCs w:val="24"/>
            </w:rPr>
            <w:t>+61 8 9481 0834</w:t>
          </w:r>
          <w:r w:rsidRPr="00BA7069">
            <w:rPr>
              <w:rFonts w:cs="Arial"/>
              <w:color w:val="auto"/>
              <w:szCs w:val="24"/>
              <w:lang w:val="en"/>
            </w:rPr>
            <w:t>.</w:t>
          </w:r>
        </w:p>
        <w:p w:rsidR="006E6D59" w:rsidRPr="006E6D59" w:rsidRDefault="006E6D59" w:rsidP="006E6D59">
          <w:pPr>
            <w:pStyle w:val="ListParagraph"/>
            <w:numPr>
              <w:ilvl w:val="0"/>
              <w:numId w:val="0"/>
            </w:numPr>
            <w:spacing w:before="120" w:after="120" w:line="360" w:lineRule="auto"/>
            <w:ind w:left="720"/>
            <w:rPr>
              <w:rFonts w:cs="Arial"/>
              <w:color w:val="auto"/>
              <w:szCs w:val="24"/>
            </w:rPr>
          </w:pPr>
        </w:p>
        <w:p w:rsidR="001D3B2C" w:rsidRPr="006E6D59" w:rsidRDefault="001D3B2C" w:rsidP="006E6D59">
          <w:pPr>
            <w:spacing w:before="120" w:after="120" w:line="360" w:lineRule="auto"/>
            <w:rPr>
              <w:rFonts w:cs="Arial"/>
              <w:color w:val="auto"/>
              <w:sz w:val="28"/>
              <w:szCs w:val="28"/>
            </w:rPr>
          </w:pPr>
          <w:r w:rsidRPr="006E6D59">
            <w:rPr>
              <w:rFonts w:cs="Arial"/>
              <w:b/>
              <w:color w:val="1F4E79" w:themeColor="accent1" w:themeShade="80"/>
              <w:sz w:val="28"/>
              <w:szCs w:val="28"/>
            </w:rPr>
            <w:t>Seeking your feedback</w:t>
          </w:r>
        </w:p>
        <w:p w:rsidR="001D3B2C" w:rsidRPr="00BA7069" w:rsidRDefault="006E6D59" w:rsidP="00A46F62">
          <w:pPr>
            <w:pStyle w:val="ListParagraph"/>
            <w:numPr>
              <w:ilvl w:val="0"/>
              <w:numId w:val="24"/>
            </w:numPr>
            <w:spacing w:before="120" w:after="120" w:line="360" w:lineRule="auto"/>
            <w:rPr>
              <w:rFonts w:cs="Arial"/>
              <w:color w:val="auto"/>
              <w:szCs w:val="24"/>
            </w:rPr>
          </w:pPr>
          <w:r w:rsidRPr="00BA7069">
            <w:rPr>
              <w:rFonts w:cs="Arial"/>
              <w:color w:val="auto"/>
              <w:szCs w:val="24"/>
            </w:rPr>
            <w:t>Get in contact with us to suggest topics you would like to see discussed in the next update.</w:t>
          </w:r>
        </w:p>
        <w:p w:rsidR="006E6D59" w:rsidRPr="00BA7069" w:rsidRDefault="006E6D59" w:rsidP="00A46F62">
          <w:pPr>
            <w:pStyle w:val="ListParagraph"/>
            <w:numPr>
              <w:ilvl w:val="0"/>
              <w:numId w:val="24"/>
            </w:numPr>
            <w:spacing w:before="120" w:after="120" w:line="360" w:lineRule="auto"/>
            <w:rPr>
              <w:rFonts w:cs="Arial"/>
              <w:color w:val="auto"/>
              <w:szCs w:val="24"/>
            </w:rPr>
          </w:pPr>
          <w:r w:rsidRPr="00BA7069">
            <w:rPr>
              <w:rFonts w:cs="Arial"/>
              <w:color w:val="auto"/>
              <w:szCs w:val="24"/>
            </w:rPr>
            <w:t>Contact us if you think a particular topic warrants more detailed information.</w:t>
          </w:r>
        </w:p>
        <w:p w:rsidR="006E6D59" w:rsidRPr="00BA7069" w:rsidRDefault="006E6D59" w:rsidP="00A46F62">
          <w:pPr>
            <w:pStyle w:val="ListParagraph"/>
            <w:numPr>
              <w:ilvl w:val="0"/>
              <w:numId w:val="24"/>
            </w:numPr>
            <w:spacing w:before="120" w:after="120" w:line="360" w:lineRule="auto"/>
            <w:rPr>
              <w:rFonts w:cs="Arial"/>
              <w:color w:val="auto"/>
              <w:szCs w:val="24"/>
            </w:rPr>
          </w:pPr>
          <w:r w:rsidRPr="00BA7069">
            <w:rPr>
              <w:rFonts w:cs="Arial"/>
              <w:color w:val="auto"/>
              <w:szCs w:val="24"/>
            </w:rPr>
            <w:t xml:space="preserve">Email </w:t>
          </w:r>
          <w:hyperlink r:id="rId9" w:history="1">
            <w:r w:rsidRPr="00BA7069">
              <w:rPr>
                <w:rStyle w:val="Hyperlink"/>
                <w:rFonts w:cs="Arial"/>
                <w:color w:val="auto"/>
                <w:szCs w:val="24"/>
              </w:rPr>
              <w:t>jodie.gysen@agric.wa.gov.au</w:t>
            </w:r>
          </w:hyperlink>
        </w:p>
        <w:p w:rsidR="006E6D59" w:rsidRPr="001D3B2C" w:rsidRDefault="006E6D59" w:rsidP="001D3B2C">
          <w:pPr>
            <w:spacing w:before="120" w:after="120" w:line="360" w:lineRule="auto"/>
            <w:rPr>
              <w:rFonts w:cs="Arial"/>
              <w:color w:val="auto"/>
              <w:szCs w:val="24"/>
            </w:rPr>
          </w:pPr>
        </w:p>
        <w:p w:rsidR="002B1471" w:rsidRPr="00717E04" w:rsidRDefault="002B1471" w:rsidP="00717E04">
          <w:pPr>
            <w:spacing w:before="120" w:after="120" w:line="360" w:lineRule="auto"/>
            <w:rPr>
              <w:rFonts w:cs="Arial"/>
              <w:b/>
              <w:color w:val="1F4E79" w:themeColor="accent1" w:themeShade="80"/>
              <w:sz w:val="28"/>
              <w:szCs w:val="28"/>
            </w:rPr>
          </w:pPr>
          <w:r w:rsidRPr="00717E04">
            <w:rPr>
              <w:rFonts w:cs="Arial"/>
              <w:b/>
              <w:color w:val="1F4E79" w:themeColor="accent1" w:themeShade="80"/>
              <w:sz w:val="28"/>
              <w:szCs w:val="28"/>
            </w:rPr>
            <w:t xml:space="preserve">More about </w:t>
          </w:r>
          <w:r w:rsidR="00397B76" w:rsidRPr="00717E04">
            <w:rPr>
              <w:rFonts w:cs="Arial"/>
              <w:b/>
              <w:color w:val="1F4E79" w:themeColor="accent1" w:themeShade="80"/>
              <w:sz w:val="28"/>
              <w:szCs w:val="28"/>
            </w:rPr>
            <w:t>CGMMV</w:t>
          </w:r>
        </w:p>
        <w:p w:rsidR="00410223" w:rsidRPr="00BA7069" w:rsidRDefault="00410223" w:rsidP="00717E04">
          <w:pPr>
            <w:pStyle w:val="ListParagraph"/>
            <w:numPr>
              <w:ilvl w:val="0"/>
              <w:numId w:val="23"/>
            </w:numPr>
            <w:spacing w:before="120" w:after="120" w:line="360" w:lineRule="auto"/>
            <w:contextualSpacing w:val="0"/>
            <w:rPr>
              <w:rFonts w:cs="Arial"/>
              <w:color w:val="auto"/>
              <w:szCs w:val="24"/>
            </w:rPr>
          </w:pPr>
          <w:r w:rsidRPr="00BA7069">
            <w:rPr>
              <w:rFonts w:cs="Arial"/>
              <w:color w:val="auto"/>
              <w:szCs w:val="24"/>
            </w:rPr>
            <w:t>Email updates on the detections and response activities will be provided regularly to all stakeholders. To subscribe to updates</w:t>
          </w:r>
          <w:r w:rsidR="00DE049F" w:rsidRPr="00BA7069">
            <w:rPr>
              <w:rFonts w:cs="Arial"/>
              <w:color w:val="auto"/>
              <w:szCs w:val="24"/>
            </w:rPr>
            <w:t xml:space="preserve"> email </w:t>
          </w:r>
          <w:hyperlink r:id="rId10" w:history="1">
            <w:r w:rsidR="00DE049F" w:rsidRPr="00BA7069">
              <w:rPr>
                <w:rStyle w:val="Hyperlink"/>
                <w:rFonts w:cs="Arial"/>
                <w:color w:val="auto"/>
                <w:szCs w:val="24"/>
              </w:rPr>
              <w:t>jodie.gysen@agric.wa.gov.au</w:t>
            </w:r>
          </w:hyperlink>
          <w:r w:rsidR="00DE049F" w:rsidRPr="00BA7069">
            <w:rPr>
              <w:rFonts w:cs="Arial"/>
              <w:color w:val="auto"/>
              <w:szCs w:val="24"/>
            </w:rPr>
            <w:t>.</w:t>
          </w:r>
        </w:p>
        <w:p w:rsidR="00AF19EE" w:rsidRPr="00AC787C" w:rsidRDefault="00AF19EE" w:rsidP="00AC787C">
          <w:pPr>
            <w:pStyle w:val="ListParagraph"/>
            <w:numPr>
              <w:ilvl w:val="0"/>
              <w:numId w:val="20"/>
            </w:numPr>
            <w:spacing w:before="120" w:after="120" w:line="360" w:lineRule="auto"/>
            <w:ind w:left="714" w:hanging="357"/>
            <w:contextualSpacing w:val="0"/>
            <w:rPr>
              <w:rFonts w:cs="Arial"/>
              <w:color w:val="auto"/>
              <w:szCs w:val="24"/>
            </w:rPr>
          </w:pPr>
          <w:r w:rsidRPr="00BA7069">
            <w:rPr>
              <w:rFonts w:cs="Arial"/>
              <w:color w:val="auto"/>
              <w:szCs w:val="24"/>
            </w:rPr>
            <w:lastRenderedPageBreak/>
            <w:t xml:space="preserve">More information on submitting symptomatic leaf samples and seeds is available from </w:t>
          </w:r>
          <w:hyperlink r:id="rId11" w:history="1">
            <w:r w:rsidRPr="00BA7069">
              <w:rPr>
                <w:rStyle w:val="Hyperlink"/>
                <w:rFonts w:cs="Arial"/>
                <w:color w:val="auto"/>
                <w:szCs w:val="24"/>
              </w:rPr>
              <w:t xml:space="preserve">DAFWA’s </w:t>
            </w:r>
            <w:r w:rsidRPr="00BA7069">
              <w:rPr>
                <w:rStyle w:val="Hyperlink"/>
                <w:color w:val="auto"/>
                <w:szCs w:val="24"/>
              </w:rPr>
              <w:t>website</w:t>
            </w:r>
          </w:hyperlink>
          <w:r w:rsidRPr="00BA7069">
            <w:rPr>
              <w:rFonts w:cs="Arial"/>
              <w:color w:val="auto"/>
              <w:szCs w:val="24"/>
            </w:rPr>
            <w:t xml:space="preserve"> or </w:t>
          </w:r>
          <w:r w:rsidR="00A46F62" w:rsidRPr="00BA7069">
            <w:rPr>
              <w:rFonts w:cs="Arial"/>
              <w:color w:val="auto"/>
              <w:szCs w:val="24"/>
            </w:rPr>
            <w:t>by contacting the department’s diagnostic laboratory s</w:t>
          </w:r>
          <w:r w:rsidRPr="00BA7069">
            <w:rPr>
              <w:rFonts w:cs="Arial"/>
              <w:color w:val="auto"/>
              <w:szCs w:val="24"/>
            </w:rPr>
            <w:t>ervice (DDLS) on (</w:t>
          </w:r>
          <w:r w:rsidRPr="00AC787C">
            <w:rPr>
              <w:rFonts w:cs="Arial"/>
              <w:color w:val="auto"/>
              <w:szCs w:val="24"/>
            </w:rPr>
            <w:t>08) 9368 3351.</w:t>
          </w:r>
        </w:p>
        <w:p w:rsidR="00AF19EE" w:rsidRPr="00AC787C" w:rsidRDefault="00AF19EE" w:rsidP="00AC787C">
          <w:pPr>
            <w:pStyle w:val="ListParagraph"/>
            <w:numPr>
              <w:ilvl w:val="0"/>
              <w:numId w:val="20"/>
            </w:numPr>
            <w:spacing w:before="120" w:after="120" w:line="360" w:lineRule="auto"/>
            <w:ind w:left="714" w:hanging="357"/>
            <w:contextualSpacing w:val="0"/>
            <w:rPr>
              <w:rFonts w:cs="Arial"/>
              <w:color w:val="auto"/>
              <w:szCs w:val="24"/>
            </w:rPr>
          </w:pPr>
          <w:r w:rsidRPr="00AC787C">
            <w:rPr>
              <w:rFonts w:cs="Arial"/>
              <w:color w:val="auto"/>
              <w:szCs w:val="24"/>
            </w:rPr>
            <w:t xml:space="preserve">More information on CGMMV is available from the </w:t>
          </w:r>
          <w:hyperlink r:id="rId12" w:history="1">
            <w:r w:rsidRPr="00AC787C">
              <w:rPr>
                <w:rStyle w:val="Hyperlink"/>
                <w:color w:val="auto"/>
                <w:szCs w:val="24"/>
              </w:rPr>
              <w:t>DAFWA website</w:t>
            </w:r>
          </w:hyperlink>
          <w:r w:rsidR="008F59CB" w:rsidRPr="00AC787C">
            <w:rPr>
              <w:rFonts w:cs="Arial"/>
              <w:color w:val="auto"/>
              <w:szCs w:val="24"/>
            </w:rPr>
            <w:t xml:space="preserve"> </w:t>
          </w:r>
          <w:r w:rsidR="00A46F62" w:rsidRPr="00AC787C">
            <w:rPr>
              <w:rFonts w:cs="Arial"/>
              <w:color w:val="auto"/>
              <w:szCs w:val="24"/>
            </w:rPr>
            <w:t>–</w:t>
          </w:r>
          <w:r w:rsidR="008F59CB" w:rsidRPr="00AC787C">
            <w:rPr>
              <w:rFonts w:cs="Arial"/>
              <w:color w:val="auto"/>
              <w:szCs w:val="24"/>
            </w:rPr>
            <w:t xml:space="preserve"> </w:t>
          </w:r>
          <w:r w:rsidR="00A46F62" w:rsidRPr="00050B35">
            <w:rPr>
              <w:rFonts w:cs="Arial"/>
              <w:b/>
              <w:color w:val="auto"/>
              <w:szCs w:val="24"/>
            </w:rPr>
            <w:t>agric.wa.gov.au/</w:t>
          </w:r>
          <w:proofErr w:type="spellStart"/>
          <w:r w:rsidR="00A46F62" w:rsidRPr="00050B35">
            <w:rPr>
              <w:rFonts w:cs="Arial"/>
              <w:b/>
              <w:color w:val="auto"/>
              <w:szCs w:val="24"/>
            </w:rPr>
            <w:t>cgmmv</w:t>
          </w:r>
          <w:proofErr w:type="spellEnd"/>
          <w:r w:rsidR="00280EF8" w:rsidRPr="00AC787C">
            <w:rPr>
              <w:rFonts w:cs="Arial"/>
              <w:color w:val="auto"/>
              <w:szCs w:val="24"/>
            </w:rPr>
            <w:t>.</w:t>
          </w:r>
        </w:p>
        <w:p w:rsidR="00AC787C" w:rsidRPr="00AC787C" w:rsidRDefault="00AC787C" w:rsidP="00050B35">
          <w:pPr>
            <w:pStyle w:val="ListParagraph"/>
            <w:numPr>
              <w:ilvl w:val="0"/>
              <w:numId w:val="20"/>
            </w:numPr>
            <w:spacing w:before="120" w:after="120" w:line="360" w:lineRule="auto"/>
            <w:contextualSpacing w:val="0"/>
            <w:rPr>
              <w:color w:val="auto"/>
              <w:szCs w:val="24"/>
            </w:rPr>
          </w:pPr>
          <w:r w:rsidRPr="00AC787C">
            <w:rPr>
              <w:color w:val="auto"/>
              <w:szCs w:val="24"/>
            </w:rPr>
            <w:t xml:space="preserve">Go to the </w:t>
          </w:r>
          <w:hyperlink r:id="rId13" w:history="1">
            <w:proofErr w:type="spellStart"/>
            <w:r w:rsidRPr="00AC787C">
              <w:rPr>
                <w:rStyle w:val="Hyperlink"/>
                <w:color w:val="auto"/>
                <w:szCs w:val="24"/>
              </w:rPr>
              <w:t>vegetablesWA</w:t>
            </w:r>
            <w:proofErr w:type="spellEnd"/>
          </w:hyperlink>
          <w:r w:rsidRPr="00AC787C">
            <w:rPr>
              <w:color w:val="auto"/>
              <w:szCs w:val="24"/>
            </w:rPr>
            <w:t xml:space="preserve"> website </w:t>
          </w:r>
          <w:r w:rsidR="00050B35">
            <w:rPr>
              <w:color w:val="auto"/>
              <w:szCs w:val="24"/>
            </w:rPr>
            <w:t xml:space="preserve">- </w:t>
          </w:r>
          <w:r w:rsidR="00050B35" w:rsidRPr="00050B35">
            <w:rPr>
              <w:b/>
              <w:color w:val="auto"/>
              <w:szCs w:val="24"/>
            </w:rPr>
            <w:t>vegetableswa.com.au</w:t>
          </w:r>
          <w:r w:rsidR="00050B35">
            <w:rPr>
              <w:color w:val="auto"/>
              <w:szCs w:val="24"/>
            </w:rPr>
            <w:t xml:space="preserve"> - </w:t>
          </w:r>
          <w:r w:rsidRPr="00AC787C">
            <w:rPr>
              <w:color w:val="auto"/>
              <w:szCs w:val="24"/>
            </w:rPr>
            <w:t>for Vietnamese translations of CGMMV updates.</w:t>
          </w:r>
        </w:p>
        <w:p w:rsidR="00AF19EE" w:rsidRPr="00BA7069" w:rsidRDefault="00AF19EE" w:rsidP="00AC787C">
          <w:pPr>
            <w:pStyle w:val="ListParagraph"/>
            <w:numPr>
              <w:ilvl w:val="0"/>
              <w:numId w:val="20"/>
            </w:numPr>
            <w:spacing w:before="120" w:after="120" w:line="360" w:lineRule="auto"/>
            <w:ind w:left="714" w:hanging="357"/>
            <w:contextualSpacing w:val="0"/>
            <w:rPr>
              <w:rFonts w:cs="Arial"/>
              <w:color w:val="auto"/>
              <w:szCs w:val="24"/>
            </w:rPr>
          </w:pPr>
          <w:r w:rsidRPr="00AC787C">
            <w:rPr>
              <w:color w:val="auto"/>
              <w:szCs w:val="24"/>
            </w:rPr>
            <w:t xml:space="preserve">Northern Territory </w:t>
          </w:r>
          <w:r w:rsidR="003A564E" w:rsidRPr="00AC787C">
            <w:rPr>
              <w:color w:val="auto"/>
              <w:szCs w:val="24"/>
            </w:rPr>
            <w:t xml:space="preserve">Government </w:t>
          </w:r>
          <w:r w:rsidR="003A564E" w:rsidRPr="00BA7069">
            <w:rPr>
              <w:color w:val="auto"/>
              <w:szCs w:val="24"/>
            </w:rPr>
            <w:t xml:space="preserve">- </w:t>
          </w:r>
          <w:hyperlink r:id="rId14" w:history="1">
            <w:r w:rsidRPr="00BA7069">
              <w:rPr>
                <w:rStyle w:val="Hyperlink"/>
                <w:color w:val="auto"/>
                <w:szCs w:val="24"/>
              </w:rPr>
              <w:t xml:space="preserve">CGMMV </w:t>
            </w:r>
            <w:r w:rsidR="003A564E" w:rsidRPr="00BA7069">
              <w:rPr>
                <w:rStyle w:val="Hyperlink"/>
                <w:color w:val="auto"/>
                <w:szCs w:val="24"/>
              </w:rPr>
              <w:t>web pages</w:t>
            </w:r>
          </w:hyperlink>
          <w:r w:rsidR="002A3E5C" w:rsidRPr="00BA7069">
            <w:rPr>
              <w:rStyle w:val="Hyperlink"/>
              <w:color w:val="auto"/>
              <w:szCs w:val="24"/>
            </w:rPr>
            <w:t>.</w:t>
          </w:r>
        </w:p>
        <w:p w:rsidR="00AF19EE" w:rsidRPr="00BA7069" w:rsidRDefault="00AF19EE" w:rsidP="00717E04">
          <w:pPr>
            <w:pStyle w:val="ListParagraph"/>
            <w:numPr>
              <w:ilvl w:val="0"/>
              <w:numId w:val="20"/>
            </w:numPr>
            <w:spacing w:before="120" w:after="120" w:line="360" w:lineRule="auto"/>
            <w:ind w:left="714" w:hanging="357"/>
            <w:contextualSpacing w:val="0"/>
            <w:rPr>
              <w:rFonts w:cs="Arial"/>
              <w:color w:val="auto"/>
              <w:szCs w:val="24"/>
            </w:rPr>
          </w:pPr>
          <w:r w:rsidRPr="00BA7069">
            <w:rPr>
              <w:color w:val="auto"/>
              <w:szCs w:val="24"/>
            </w:rPr>
            <w:t>Queensland</w:t>
          </w:r>
          <w:r w:rsidR="003A564E" w:rsidRPr="00BA7069">
            <w:rPr>
              <w:color w:val="auto"/>
              <w:szCs w:val="24"/>
            </w:rPr>
            <w:t xml:space="preserve"> </w:t>
          </w:r>
          <w:hyperlink r:id="rId15" w:history="1">
            <w:r w:rsidR="003A564E" w:rsidRPr="00BA7069">
              <w:rPr>
                <w:color w:val="auto"/>
                <w:szCs w:val="24"/>
              </w:rPr>
              <w:t>Department of Agriculture and Fisheries</w:t>
            </w:r>
          </w:hyperlink>
          <w:r w:rsidRPr="00BA7069">
            <w:rPr>
              <w:color w:val="auto"/>
              <w:szCs w:val="24"/>
            </w:rPr>
            <w:t xml:space="preserve"> </w:t>
          </w:r>
          <w:hyperlink r:id="rId16" w:history="1">
            <w:r w:rsidRPr="00BA7069">
              <w:rPr>
                <w:rStyle w:val="Hyperlink"/>
                <w:color w:val="auto"/>
                <w:szCs w:val="24"/>
              </w:rPr>
              <w:t xml:space="preserve">CGMMV </w:t>
            </w:r>
            <w:r w:rsidR="003A564E" w:rsidRPr="00BA7069">
              <w:rPr>
                <w:rStyle w:val="Hyperlink"/>
                <w:color w:val="auto"/>
                <w:szCs w:val="24"/>
              </w:rPr>
              <w:t>web pages</w:t>
            </w:r>
          </w:hyperlink>
          <w:r w:rsidR="002A3E5C" w:rsidRPr="00BA7069">
            <w:rPr>
              <w:rStyle w:val="Hyperlink"/>
              <w:color w:val="auto"/>
              <w:szCs w:val="24"/>
            </w:rPr>
            <w:t>.</w:t>
          </w:r>
        </w:p>
        <w:p w:rsidR="00280EF8" w:rsidRDefault="00280EF8" w:rsidP="00717E04">
          <w:pPr>
            <w:spacing w:before="120" w:after="120" w:line="360" w:lineRule="auto"/>
            <w:rPr>
              <w:rStyle w:val="Heading2Char"/>
              <w:color w:val="1F4E79" w:themeColor="accent1" w:themeShade="80"/>
              <w:sz w:val="28"/>
              <w:szCs w:val="28"/>
            </w:rPr>
          </w:pPr>
        </w:p>
        <w:p w:rsidR="007D60E5" w:rsidRPr="00B00321" w:rsidRDefault="007D60E5" w:rsidP="00717E04">
          <w:pPr>
            <w:spacing w:before="120" w:after="120" w:line="360" w:lineRule="auto"/>
            <w:rPr>
              <w:color w:val="auto"/>
              <w:sz w:val="22"/>
            </w:rPr>
          </w:pPr>
          <w:r w:rsidRPr="00717E04">
            <w:rPr>
              <w:rStyle w:val="Heading2Char"/>
              <w:color w:val="1F4E79" w:themeColor="accent1" w:themeShade="80"/>
              <w:sz w:val="28"/>
              <w:szCs w:val="28"/>
            </w:rPr>
            <w:t>Important disclaimer</w:t>
          </w:r>
          <w:r w:rsidRPr="00B00321">
            <w:rPr>
              <w:color w:val="auto"/>
              <w:szCs w:val="24"/>
            </w:rPr>
            <w:br/>
          </w:r>
          <w:r w:rsidRPr="00B00321">
            <w:rPr>
              <w:color w:val="auto"/>
              <w:sz w:val="22"/>
            </w:rPr>
            <w:t>The Chief Executive Officer of the Department of Agriculture and Food and the State of Western Australia accept no liability whatsoever by reason of negligence or otherwise arising from the use or release of this information or any part of it.</w:t>
          </w:r>
        </w:p>
        <w:p w:rsidR="001B6CA8" w:rsidRPr="00B00321" w:rsidRDefault="007D60E5" w:rsidP="00717E04">
          <w:pPr>
            <w:spacing w:before="120" w:after="120" w:line="360" w:lineRule="auto"/>
            <w:rPr>
              <w:color w:val="auto"/>
              <w:sz w:val="22"/>
            </w:rPr>
          </w:pPr>
          <w:r w:rsidRPr="00B00321">
            <w:rPr>
              <w:color w:val="auto"/>
              <w:sz w:val="22"/>
            </w:rPr>
            <w:t>Copyright © Western Australian Agriculture Authority, 201</w:t>
          </w:r>
          <w:r w:rsidR="00EF569D">
            <w:rPr>
              <w:color w:val="auto"/>
              <w:sz w:val="22"/>
            </w:rPr>
            <w:t>6</w:t>
          </w:r>
        </w:p>
      </w:sdtContent>
    </w:sdt>
    <w:sectPr w:rsidR="001B6CA8" w:rsidRPr="00B00321" w:rsidSect="00602A59">
      <w:footerReference w:type="default" r:id="rId17"/>
      <w:headerReference w:type="first" r:id="rId18"/>
      <w:pgSz w:w="11906" w:h="16838"/>
      <w:pgMar w:top="720" w:right="720" w:bottom="720" w:left="720" w:header="708" w:footer="0"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960" w:rsidRDefault="001D4960" w:rsidP="00337B8D">
      <w:pPr>
        <w:spacing w:after="0" w:line="240" w:lineRule="auto"/>
      </w:pPr>
      <w:r>
        <w:separator/>
      </w:r>
    </w:p>
  </w:endnote>
  <w:endnote w:type="continuationSeparator" w:id="0">
    <w:p w:rsidR="001D4960" w:rsidRDefault="001D4960" w:rsidP="0033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D14" w:rsidRDefault="00222D14">
    <w:pPr>
      <w:pStyle w:val="Footer"/>
      <w:jc w:val="right"/>
    </w:pPr>
  </w:p>
  <w:p w:rsidR="00222D14" w:rsidRDefault="00222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960" w:rsidRDefault="001D4960" w:rsidP="00337B8D">
      <w:pPr>
        <w:spacing w:after="0" w:line="240" w:lineRule="auto"/>
      </w:pPr>
      <w:r>
        <w:separator/>
      </w:r>
    </w:p>
  </w:footnote>
  <w:footnote w:type="continuationSeparator" w:id="0">
    <w:p w:rsidR="001D4960" w:rsidRDefault="001D4960" w:rsidP="00337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63" w:rsidRDefault="004D504F" w:rsidP="00602A59">
    <w:pPr>
      <w:pStyle w:val="Header"/>
      <w:tabs>
        <w:tab w:val="clear" w:pos="4513"/>
        <w:tab w:val="clear" w:pos="9026"/>
        <w:tab w:val="left" w:pos="5777"/>
      </w:tabs>
      <w:jc w:val="both"/>
    </w:pPr>
    <w:r>
      <w:rPr>
        <w:noProof/>
        <w:lang w:eastAsia="en-AU"/>
      </w:rPr>
      <w:drawing>
        <wp:anchor distT="0" distB="0" distL="114300" distR="114300" simplePos="0" relativeHeight="251658240" behindDoc="1" locked="0" layoutInCell="1" allowOverlap="1" wp14:anchorId="034B0C16" wp14:editId="711B643B">
          <wp:simplePos x="0" y="0"/>
          <wp:positionH relativeFrom="column">
            <wp:posOffset>3895725</wp:posOffset>
          </wp:positionH>
          <wp:positionV relativeFrom="paragraph">
            <wp:posOffset>-120015</wp:posOffset>
          </wp:positionV>
          <wp:extent cx="2847340" cy="968375"/>
          <wp:effectExtent l="0" t="0" r="0" b="3175"/>
          <wp:wrapThrough wrapText="bothSides">
            <wp:wrapPolygon edited="0">
              <wp:start x="2601" y="0"/>
              <wp:lineTo x="5202" y="6799"/>
              <wp:lineTo x="2023" y="13597"/>
              <wp:lineTo x="0" y="19121"/>
              <wp:lineTo x="0" y="20821"/>
              <wp:lineTo x="2168" y="21246"/>
              <wp:lineTo x="9249" y="21246"/>
              <wp:lineTo x="11706" y="20821"/>
              <wp:lineTo x="11561" y="20396"/>
              <wp:lineTo x="21388" y="15722"/>
              <wp:lineTo x="21388" y="0"/>
              <wp:lineTo x="2601" y="0"/>
            </wp:wrapPolygon>
          </wp:wrapThrough>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orpstylenewsletter.png"/>
                  <pic:cNvPicPr/>
                </pic:nvPicPr>
                <pic:blipFill>
                  <a:blip r:embed="rId1" cstate="print">
                    <a:extLst>
                      <a:ext uri="{28A0092B-C50C-407E-A947-70E740481C1C}">
                        <a14:useLocalDpi xmlns:a14="http://schemas.microsoft.com/office/drawing/2010/main" val="0"/>
                      </a:ext>
                    </a:extLst>
                  </a:blip>
                  <a:srcRect t="14002" r="11124"/>
                  <a:stretch>
                    <a:fillRect/>
                  </a:stretch>
                </pic:blipFill>
                <pic:spPr>
                  <a:xfrm>
                    <a:off x="0" y="0"/>
                    <a:ext cx="2847340" cy="96837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42E12D23" wp14:editId="538D724D">
          <wp:extent cx="3064119" cy="647700"/>
          <wp:effectExtent l="0" t="0" r="3175" b="0"/>
          <wp:docPr id="66" name="Picture 66" descr="Department of Agriculture and Food, Wester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64119"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650"/>
    <w:multiLevelType w:val="hybridMultilevel"/>
    <w:tmpl w:val="94A86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6D6546"/>
    <w:multiLevelType w:val="hybridMultilevel"/>
    <w:tmpl w:val="1854C2FE"/>
    <w:lvl w:ilvl="0" w:tplc="120CAD4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12F738CD"/>
    <w:multiLevelType w:val="hybridMultilevel"/>
    <w:tmpl w:val="A30C8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7B27BA"/>
    <w:multiLevelType w:val="hybridMultilevel"/>
    <w:tmpl w:val="2188A75C"/>
    <w:lvl w:ilvl="0" w:tplc="777C2ABC">
      <w:start w:val="1"/>
      <w:numFmt w:val="bullet"/>
      <w:lvlText w:val=""/>
      <w:lvlJc w:val="left"/>
      <w:pPr>
        <w:ind w:left="720" w:hanging="360"/>
      </w:pPr>
      <w:rPr>
        <w:rFonts w:ascii="Symbol" w:hAnsi="Symbol" w:hint="default"/>
        <w:color w:val="000000" w:themeColor="text1"/>
      </w:rPr>
    </w:lvl>
    <w:lvl w:ilvl="1" w:tplc="82F0BC2E">
      <w:numFmt w:val="bullet"/>
      <w:lvlText w:val="–"/>
      <w:lvlJc w:val="left"/>
      <w:pPr>
        <w:ind w:left="1440" w:hanging="360"/>
      </w:pPr>
      <w:rPr>
        <w:rFonts w:ascii="Arial" w:eastAsiaTheme="minorHAnsi"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1A72E8"/>
    <w:multiLevelType w:val="multilevel"/>
    <w:tmpl w:val="F03A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9E111E"/>
    <w:multiLevelType w:val="hybridMultilevel"/>
    <w:tmpl w:val="D03E7E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2E67636E"/>
    <w:multiLevelType w:val="hybridMultilevel"/>
    <w:tmpl w:val="752824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33BA2D55"/>
    <w:multiLevelType w:val="hybridMultilevel"/>
    <w:tmpl w:val="35BCC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387B7A6E"/>
    <w:multiLevelType w:val="multilevel"/>
    <w:tmpl w:val="58D0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FD48E3"/>
    <w:multiLevelType w:val="hybridMultilevel"/>
    <w:tmpl w:val="BB46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222CAF"/>
    <w:multiLevelType w:val="hybridMultilevel"/>
    <w:tmpl w:val="C44E8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D911D0B"/>
    <w:multiLevelType w:val="hybridMultilevel"/>
    <w:tmpl w:val="C42C6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AD33A58"/>
    <w:multiLevelType w:val="hybridMultilevel"/>
    <w:tmpl w:val="1ED06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C203E81"/>
    <w:multiLevelType w:val="hybridMultilevel"/>
    <w:tmpl w:val="9B884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EEA3D8E"/>
    <w:multiLevelType w:val="hybridMultilevel"/>
    <w:tmpl w:val="58181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21669DC"/>
    <w:multiLevelType w:val="hybridMultilevel"/>
    <w:tmpl w:val="B53A2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244429E"/>
    <w:multiLevelType w:val="hybridMultilevel"/>
    <w:tmpl w:val="BDE0E5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8AF6EAB"/>
    <w:multiLevelType w:val="hybridMultilevel"/>
    <w:tmpl w:val="B49C4E3E"/>
    <w:lvl w:ilvl="0" w:tplc="0C09000B">
      <w:start w:val="1"/>
      <w:numFmt w:val="bullet"/>
      <w:lvlText w:val=""/>
      <w:lvlJc w:val="left"/>
      <w:pPr>
        <w:ind w:left="720" w:hanging="360"/>
      </w:pPr>
      <w:rPr>
        <w:rFonts w:ascii="Wingdings" w:hAnsi="Wingdings" w:hint="default"/>
        <w:color w:val="000000"/>
      </w:rPr>
    </w:lvl>
    <w:lvl w:ilvl="1" w:tplc="82F0BC2E">
      <w:numFmt w:val="bullet"/>
      <w:lvlText w:val="–"/>
      <w:lvlJc w:val="left"/>
      <w:pPr>
        <w:ind w:left="1440" w:hanging="360"/>
      </w:pPr>
      <w:rPr>
        <w:rFonts w:ascii="Arial" w:eastAsia="Calibri" w:hAnsi="Arial"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5B260FB1"/>
    <w:multiLevelType w:val="hybridMultilevel"/>
    <w:tmpl w:val="3E76B0FC"/>
    <w:lvl w:ilvl="0" w:tplc="0C090001">
      <w:start w:val="1"/>
      <w:numFmt w:val="bullet"/>
      <w:lvlText w:val=""/>
      <w:lvlJc w:val="left"/>
      <w:pPr>
        <w:ind w:left="720" w:hanging="360"/>
      </w:pPr>
      <w:rPr>
        <w:rFonts w:ascii="Symbol" w:hAnsi="Symbol" w:hint="default"/>
      </w:rPr>
    </w:lvl>
    <w:lvl w:ilvl="1" w:tplc="9122287A">
      <w:numFmt w:val="bullet"/>
      <w:lvlText w:val="·"/>
      <w:lvlJc w:val="left"/>
      <w:pPr>
        <w:ind w:left="1440" w:hanging="360"/>
      </w:pPr>
      <w:rPr>
        <w:rFonts w:ascii="Arial" w:eastAsia="Calibri"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5F4D60D3"/>
    <w:multiLevelType w:val="multilevel"/>
    <w:tmpl w:val="6F68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C65413"/>
    <w:multiLevelType w:val="hybridMultilevel"/>
    <w:tmpl w:val="239A3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199455D"/>
    <w:multiLevelType w:val="hybridMultilevel"/>
    <w:tmpl w:val="7E7E3A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766C69A6"/>
    <w:multiLevelType w:val="hybridMultilevel"/>
    <w:tmpl w:val="847023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76D218B1"/>
    <w:multiLevelType w:val="hybridMultilevel"/>
    <w:tmpl w:val="D414BAA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19"/>
  </w:num>
  <w:num w:numId="3">
    <w:abstractNumId w:val="8"/>
  </w:num>
  <w:num w:numId="4">
    <w:abstractNumId w:val="4"/>
  </w:num>
  <w:num w:numId="5">
    <w:abstractNumId w:val="23"/>
  </w:num>
  <w:num w:numId="6">
    <w:abstractNumId w:val="12"/>
  </w:num>
  <w:num w:numId="7">
    <w:abstractNumId w:val="11"/>
  </w:num>
  <w:num w:numId="8">
    <w:abstractNumId w:val="0"/>
  </w:num>
  <w:num w:numId="9">
    <w:abstractNumId w:val="6"/>
  </w:num>
  <w:num w:numId="10">
    <w:abstractNumId w:val="3"/>
  </w:num>
  <w:num w:numId="11">
    <w:abstractNumId w:val="17"/>
  </w:num>
  <w:num w:numId="12">
    <w:abstractNumId w:val="15"/>
  </w:num>
  <w:num w:numId="13">
    <w:abstractNumId w:val="16"/>
  </w:num>
  <w:num w:numId="14">
    <w:abstractNumId w:val="13"/>
  </w:num>
  <w:num w:numId="15">
    <w:abstractNumId w:val="9"/>
  </w:num>
  <w:num w:numId="16">
    <w:abstractNumId w:val="21"/>
  </w:num>
  <w:num w:numId="17">
    <w:abstractNumId w:val="22"/>
  </w:num>
  <w:num w:numId="18">
    <w:abstractNumId w:val="18"/>
  </w:num>
  <w:num w:numId="19">
    <w:abstractNumId w:val="5"/>
  </w:num>
  <w:num w:numId="20">
    <w:abstractNumId w:val="14"/>
  </w:num>
  <w:num w:numId="21">
    <w:abstractNumId w:val="18"/>
  </w:num>
  <w:num w:numId="22">
    <w:abstractNumId w:val="20"/>
  </w:num>
  <w:num w:numId="23">
    <w:abstractNumId w:val="2"/>
  </w:num>
  <w:num w:numId="24">
    <w:abstractNumId w:val="10"/>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29A"/>
    <w:rsid w:val="00002495"/>
    <w:rsid w:val="00022B5A"/>
    <w:rsid w:val="00023946"/>
    <w:rsid w:val="00042853"/>
    <w:rsid w:val="0004603B"/>
    <w:rsid w:val="00050B35"/>
    <w:rsid w:val="0007084F"/>
    <w:rsid w:val="0007177C"/>
    <w:rsid w:val="00081312"/>
    <w:rsid w:val="000B09DC"/>
    <w:rsid w:val="000B6B40"/>
    <w:rsid w:val="000B716F"/>
    <w:rsid w:val="000D097F"/>
    <w:rsid w:val="000D1C10"/>
    <w:rsid w:val="000E3849"/>
    <w:rsid w:val="000E527D"/>
    <w:rsid w:val="000E6BC8"/>
    <w:rsid w:val="000F01AE"/>
    <w:rsid w:val="00115C1C"/>
    <w:rsid w:val="001211BE"/>
    <w:rsid w:val="001609FA"/>
    <w:rsid w:val="001634C4"/>
    <w:rsid w:val="00184F6E"/>
    <w:rsid w:val="001A238B"/>
    <w:rsid w:val="001B02FB"/>
    <w:rsid w:val="001B4A6A"/>
    <w:rsid w:val="001B6CA8"/>
    <w:rsid w:val="001C1F73"/>
    <w:rsid w:val="001C2805"/>
    <w:rsid w:val="001D3B2C"/>
    <w:rsid w:val="001D4960"/>
    <w:rsid w:val="001E2606"/>
    <w:rsid w:val="001E434A"/>
    <w:rsid w:val="00222D14"/>
    <w:rsid w:val="002241C1"/>
    <w:rsid w:val="0025307D"/>
    <w:rsid w:val="00266BF1"/>
    <w:rsid w:val="00274555"/>
    <w:rsid w:val="00280EF8"/>
    <w:rsid w:val="002817D8"/>
    <w:rsid w:val="002849D7"/>
    <w:rsid w:val="0028675C"/>
    <w:rsid w:val="002875AD"/>
    <w:rsid w:val="00297B20"/>
    <w:rsid w:val="002A3E5C"/>
    <w:rsid w:val="002B1471"/>
    <w:rsid w:val="002B4E15"/>
    <w:rsid w:val="002B500C"/>
    <w:rsid w:val="002C40A3"/>
    <w:rsid w:val="003158F9"/>
    <w:rsid w:val="00327A03"/>
    <w:rsid w:val="003313A4"/>
    <w:rsid w:val="00337B8D"/>
    <w:rsid w:val="003403CC"/>
    <w:rsid w:val="00372E68"/>
    <w:rsid w:val="00373B0D"/>
    <w:rsid w:val="003747C3"/>
    <w:rsid w:val="0037672F"/>
    <w:rsid w:val="003814E2"/>
    <w:rsid w:val="00386ADC"/>
    <w:rsid w:val="00394B91"/>
    <w:rsid w:val="003953D4"/>
    <w:rsid w:val="00397B76"/>
    <w:rsid w:val="003A1AC2"/>
    <w:rsid w:val="003A564E"/>
    <w:rsid w:val="003C5520"/>
    <w:rsid w:val="003C7E5F"/>
    <w:rsid w:val="003D17E3"/>
    <w:rsid w:val="003D3A85"/>
    <w:rsid w:val="003D7D29"/>
    <w:rsid w:val="003E303D"/>
    <w:rsid w:val="00404A33"/>
    <w:rsid w:val="00410223"/>
    <w:rsid w:val="004231BE"/>
    <w:rsid w:val="0042397C"/>
    <w:rsid w:val="004436C2"/>
    <w:rsid w:val="00444605"/>
    <w:rsid w:val="00457D82"/>
    <w:rsid w:val="00461DE1"/>
    <w:rsid w:val="00480325"/>
    <w:rsid w:val="00496A2F"/>
    <w:rsid w:val="004D504F"/>
    <w:rsid w:val="004D61F3"/>
    <w:rsid w:val="004E69CE"/>
    <w:rsid w:val="0051141B"/>
    <w:rsid w:val="0053133F"/>
    <w:rsid w:val="00557DE4"/>
    <w:rsid w:val="00567076"/>
    <w:rsid w:val="0057626A"/>
    <w:rsid w:val="00581FDD"/>
    <w:rsid w:val="005864A5"/>
    <w:rsid w:val="00597DA8"/>
    <w:rsid w:val="005A3C7D"/>
    <w:rsid w:val="005B0200"/>
    <w:rsid w:val="005B5AE3"/>
    <w:rsid w:val="005B7F6F"/>
    <w:rsid w:val="005C6B08"/>
    <w:rsid w:val="005C734A"/>
    <w:rsid w:val="005D2C31"/>
    <w:rsid w:val="005E199A"/>
    <w:rsid w:val="005E2E26"/>
    <w:rsid w:val="00602A59"/>
    <w:rsid w:val="00611BC7"/>
    <w:rsid w:val="00643412"/>
    <w:rsid w:val="006622C7"/>
    <w:rsid w:val="00666C8D"/>
    <w:rsid w:val="00682F4E"/>
    <w:rsid w:val="00697360"/>
    <w:rsid w:val="006D0AC7"/>
    <w:rsid w:val="006D4EF7"/>
    <w:rsid w:val="006E6D59"/>
    <w:rsid w:val="00700A1B"/>
    <w:rsid w:val="00717E04"/>
    <w:rsid w:val="00725C63"/>
    <w:rsid w:val="0075389D"/>
    <w:rsid w:val="00774705"/>
    <w:rsid w:val="00782655"/>
    <w:rsid w:val="0078596A"/>
    <w:rsid w:val="007A424B"/>
    <w:rsid w:val="007B2D51"/>
    <w:rsid w:val="007D3A63"/>
    <w:rsid w:val="007D60E5"/>
    <w:rsid w:val="007E0317"/>
    <w:rsid w:val="007E2009"/>
    <w:rsid w:val="0081163B"/>
    <w:rsid w:val="00811ECD"/>
    <w:rsid w:val="00817526"/>
    <w:rsid w:val="00820C12"/>
    <w:rsid w:val="00826D95"/>
    <w:rsid w:val="00832DA2"/>
    <w:rsid w:val="0084758B"/>
    <w:rsid w:val="00866885"/>
    <w:rsid w:val="008878BD"/>
    <w:rsid w:val="0089124B"/>
    <w:rsid w:val="00892164"/>
    <w:rsid w:val="008937FD"/>
    <w:rsid w:val="008A3EEB"/>
    <w:rsid w:val="008B264C"/>
    <w:rsid w:val="008D0B98"/>
    <w:rsid w:val="008D3347"/>
    <w:rsid w:val="008D4C8E"/>
    <w:rsid w:val="008F0748"/>
    <w:rsid w:val="008F1400"/>
    <w:rsid w:val="008F59CB"/>
    <w:rsid w:val="00941422"/>
    <w:rsid w:val="00945E4F"/>
    <w:rsid w:val="009474F6"/>
    <w:rsid w:val="00964FF9"/>
    <w:rsid w:val="009A1F5A"/>
    <w:rsid w:val="009D03EA"/>
    <w:rsid w:val="009D2FDC"/>
    <w:rsid w:val="009D5DEE"/>
    <w:rsid w:val="009E5DC9"/>
    <w:rsid w:val="00A23456"/>
    <w:rsid w:val="00A238E2"/>
    <w:rsid w:val="00A2783A"/>
    <w:rsid w:val="00A424DC"/>
    <w:rsid w:val="00A46F62"/>
    <w:rsid w:val="00A50D7F"/>
    <w:rsid w:val="00A66B09"/>
    <w:rsid w:val="00A906DA"/>
    <w:rsid w:val="00A91DB3"/>
    <w:rsid w:val="00AB582E"/>
    <w:rsid w:val="00AC787C"/>
    <w:rsid w:val="00AD3315"/>
    <w:rsid w:val="00AF19EE"/>
    <w:rsid w:val="00B00321"/>
    <w:rsid w:val="00B009CE"/>
    <w:rsid w:val="00B07C53"/>
    <w:rsid w:val="00B11101"/>
    <w:rsid w:val="00B11994"/>
    <w:rsid w:val="00B2082B"/>
    <w:rsid w:val="00B27E8B"/>
    <w:rsid w:val="00B31858"/>
    <w:rsid w:val="00B32FAD"/>
    <w:rsid w:val="00B36711"/>
    <w:rsid w:val="00B443A2"/>
    <w:rsid w:val="00B54013"/>
    <w:rsid w:val="00B626C1"/>
    <w:rsid w:val="00B81C43"/>
    <w:rsid w:val="00BA65EE"/>
    <w:rsid w:val="00BA7069"/>
    <w:rsid w:val="00BB3712"/>
    <w:rsid w:val="00BB5E26"/>
    <w:rsid w:val="00BD08C5"/>
    <w:rsid w:val="00BD220A"/>
    <w:rsid w:val="00BD6CB3"/>
    <w:rsid w:val="00C06E62"/>
    <w:rsid w:val="00C249A2"/>
    <w:rsid w:val="00C27044"/>
    <w:rsid w:val="00C32CC9"/>
    <w:rsid w:val="00C74648"/>
    <w:rsid w:val="00C86BCA"/>
    <w:rsid w:val="00C914F0"/>
    <w:rsid w:val="00CA429A"/>
    <w:rsid w:val="00CC3F48"/>
    <w:rsid w:val="00CD4E4E"/>
    <w:rsid w:val="00CF3A5E"/>
    <w:rsid w:val="00D06B26"/>
    <w:rsid w:val="00D159A9"/>
    <w:rsid w:val="00D200F7"/>
    <w:rsid w:val="00D66D48"/>
    <w:rsid w:val="00D70BF3"/>
    <w:rsid w:val="00D70E43"/>
    <w:rsid w:val="00D75C70"/>
    <w:rsid w:val="00D903B9"/>
    <w:rsid w:val="00D951A1"/>
    <w:rsid w:val="00D97A98"/>
    <w:rsid w:val="00DA3D1B"/>
    <w:rsid w:val="00DB55B6"/>
    <w:rsid w:val="00DC1BAB"/>
    <w:rsid w:val="00DC7718"/>
    <w:rsid w:val="00DD1C77"/>
    <w:rsid w:val="00DE049F"/>
    <w:rsid w:val="00DE193B"/>
    <w:rsid w:val="00DE5C97"/>
    <w:rsid w:val="00DF7BD0"/>
    <w:rsid w:val="00E2631D"/>
    <w:rsid w:val="00E43C2D"/>
    <w:rsid w:val="00E81D79"/>
    <w:rsid w:val="00E86C16"/>
    <w:rsid w:val="00E902E9"/>
    <w:rsid w:val="00E91C59"/>
    <w:rsid w:val="00EA33A2"/>
    <w:rsid w:val="00EB32B2"/>
    <w:rsid w:val="00EC616C"/>
    <w:rsid w:val="00EE452D"/>
    <w:rsid w:val="00EF569D"/>
    <w:rsid w:val="00F05894"/>
    <w:rsid w:val="00F151CD"/>
    <w:rsid w:val="00F20A6A"/>
    <w:rsid w:val="00F409A2"/>
    <w:rsid w:val="00F4497E"/>
    <w:rsid w:val="00F60FA7"/>
    <w:rsid w:val="00F61809"/>
    <w:rsid w:val="00F86098"/>
    <w:rsid w:val="00F93DFB"/>
    <w:rsid w:val="00FA0F90"/>
    <w:rsid w:val="00FB0FF6"/>
    <w:rsid w:val="00FB12D4"/>
    <w:rsid w:val="00FB793A"/>
    <w:rsid w:val="00FC40E7"/>
    <w:rsid w:val="00FC43F5"/>
    <w:rsid w:val="00FC67C1"/>
    <w:rsid w:val="00FD2623"/>
    <w:rsid w:val="00FE121A"/>
    <w:rsid w:val="00FE17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1C1"/>
    <w:rPr>
      <w:rFonts w:ascii="Arial" w:hAnsi="Arial"/>
      <w:color w:val="404040" w:themeColor="text1" w:themeTint="BF"/>
      <w:sz w:val="24"/>
    </w:rPr>
  </w:style>
  <w:style w:type="paragraph" w:styleId="Heading1">
    <w:name w:val="heading 1"/>
    <w:basedOn w:val="Normal"/>
    <w:next w:val="Normal"/>
    <w:link w:val="Heading1Char"/>
    <w:uiPriority w:val="9"/>
    <w:qFormat/>
    <w:rsid w:val="00337B8D"/>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iPriority w:val="9"/>
    <w:unhideWhenUsed/>
    <w:qFormat/>
    <w:rsid w:val="00081312"/>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081312"/>
    <w:pPr>
      <w:keepNext/>
      <w:keepLines/>
      <w:spacing w:before="160" w:after="12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081312"/>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081312"/>
    <w:rPr>
      <w:rFonts w:ascii="Arial" w:eastAsiaTheme="majorEastAsia" w:hAnsi="Arial" w:cstheme="majorBidi"/>
      <w:b/>
      <w:sz w:val="24"/>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basedOn w:val="Normal"/>
    <w:next w:val="Normal"/>
    <w:link w:val="TitleChar"/>
    <w:uiPriority w:val="10"/>
    <w:qFormat/>
    <w:rsid w:val="00337B8D"/>
    <w:pPr>
      <w:spacing w:before="120" w:after="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337B8D"/>
    <w:rPr>
      <w:rFonts w:ascii="Arial" w:eastAsiaTheme="majorEastAsia" w:hAnsi="Arial" w:cstheme="majorBidi"/>
      <w:b/>
      <w:color w:val="007D57"/>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2241C1"/>
    <w:rPr>
      <w:rFonts w:ascii="Arial" w:hAnsi="Arial"/>
      <w:i/>
      <w:iCs/>
      <w:color w:val="404040" w:themeColor="text1" w:themeTint="BF"/>
      <w:sz w:val="24"/>
    </w:rPr>
  </w:style>
  <w:style w:type="character" w:styleId="Emphasis">
    <w:name w:val="Emphasis"/>
    <w:basedOn w:val="DefaultParagraphFont"/>
    <w:uiPriority w:val="20"/>
    <w:qFormat/>
    <w:rsid w:val="002241C1"/>
    <w:rPr>
      <w:rFonts w:ascii="Arial" w:hAnsi="Arial"/>
      <w:i/>
      <w:iCs/>
      <w:color w:val="262626" w:themeColor="text1" w:themeTint="D9"/>
      <w:sz w:val="24"/>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2241C1"/>
    <w:rPr>
      <w:rFonts w:ascii="Arial" w:hAnsi="Arial"/>
      <w:b/>
      <w:bCs/>
      <w:color w:val="262626" w:themeColor="text1" w:themeTint="D9"/>
      <w:sz w:val="24"/>
    </w:rPr>
  </w:style>
  <w:style w:type="paragraph" w:styleId="Quote">
    <w:name w:val="Quote"/>
    <w:basedOn w:val="Normal"/>
    <w:next w:val="Normal"/>
    <w:link w:val="QuoteChar"/>
    <w:uiPriority w:val="29"/>
    <w:qFormat/>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link w:val="ListParagraphChar"/>
    <w:qFormat/>
    <w:rsid w:val="00A424DC"/>
    <w:pPr>
      <w:numPr>
        <w:numId w:val="1"/>
      </w:numPr>
      <w:spacing w:before="240" w:after="400"/>
      <w:ind w:left="360"/>
      <w:contextualSpacing/>
    </w:pPr>
  </w:style>
  <w:style w:type="table" w:styleId="TableGrid">
    <w:name w:val="Table Grid"/>
    <w:basedOn w:val="TableNormal"/>
    <w:uiPriority w:val="39"/>
    <w:rsid w:val="00DD1C77"/>
    <w:pPr>
      <w:spacing w:after="0" w:line="240" w:lineRule="auto"/>
    </w:pPr>
    <w:rPr>
      <w:rFonts w:ascii="Arial" w:hAnsi="Arial"/>
      <w:color w:val="404040" w:themeColor="text1" w:themeTint="BF"/>
    </w:rPr>
    <w:tblPr>
      <w:tblInd w:w="0" w:type="dxa"/>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CellMar>
        <w:top w:w="0" w:type="dxa"/>
        <w:left w:w="108" w:type="dxa"/>
        <w:bottom w:w="0" w:type="dxa"/>
        <w:right w:w="108" w:type="dxa"/>
      </w:tblCellMar>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character" w:customStyle="1" w:styleId="NoSpacingChar">
    <w:name w:val="No Spacing Char"/>
    <w:basedOn w:val="DefaultParagraphFont"/>
    <w:link w:val="NoSpacing"/>
    <w:uiPriority w:val="1"/>
    <w:rsid w:val="00EA33A2"/>
    <w:rPr>
      <w:rFonts w:ascii="Arial" w:hAnsi="Arial"/>
      <w:color w:val="404040" w:themeColor="text1" w:themeTint="BF"/>
    </w:rPr>
  </w:style>
  <w:style w:type="table" w:customStyle="1" w:styleId="PlainTable1">
    <w:name w:val="Plain Table 1"/>
    <w:basedOn w:val="TableNormal"/>
    <w:uiPriority w:val="41"/>
    <w:rsid w:val="00B81C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211BE"/>
    <w:pPr>
      <w:spacing w:after="200" w:line="240" w:lineRule="auto"/>
    </w:pPr>
    <w:rPr>
      <w:iCs/>
      <w:szCs w:val="18"/>
    </w:rPr>
  </w:style>
  <w:style w:type="paragraph" w:styleId="BodyText">
    <w:name w:val="Body Text"/>
    <w:basedOn w:val="Normal"/>
    <w:link w:val="BodyTextChar"/>
    <w:autoRedefine/>
    <w:rsid w:val="007D60E5"/>
    <w:pPr>
      <w:spacing w:after="240" w:line="240" w:lineRule="auto"/>
    </w:pPr>
    <w:rPr>
      <w:rFonts w:eastAsia="Cambria" w:cs="Times New Roman"/>
      <w:color w:val="000000" w:themeColor="text1"/>
      <w:sz w:val="22"/>
      <w:szCs w:val="24"/>
      <w:lang w:val="en-GB" w:eastAsia="en-AU"/>
    </w:rPr>
  </w:style>
  <w:style w:type="character" w:customStyle="1" w:styleId="BodyTextChar">
    <w:name w:val="Body Text Char"/>
    <w:basedOn w:val="DefaultParagraphFont"/>
    <w:link w:val="BodyText"/>
    <w:rsid w:val="007D60E5"/>
    <w:rPr>
      <w:rFonts w:ascii="Arial" w:eastAsia="Cambria" w:hAnsi="Arial" w:cs="Times New Roman"/>
      <w:color w:val="000000" w:themeColor="text1"/>
      <w:szCs w:val="24"/>
      <w:lang w:val="en-GB" w:eastAsia="en-AU"/>
    </w:rPr>
  </w:style>
  <w:style w:type="paragraph" w:styleId="ListBullet">
    <w:name w:val="List Bullet"/>
    <w:basedOn w:val="BodyText"/>
    <w:autoRedefine/>
    <w:rsid w:val="007D60E5"/>
    <w:pPr>
      <w:ind w:left="360" w:hanging="360"/>
    </w:pPr>
    <w:rPr>
      <w:b/>
      <w:color w:val="007D57"/>
      <w:sz w:val="32"/>
      <w:szCs w:val="32"/>
    </w:rPr>
  </w:style>
  <w:style w:type="paragraph" w:styleId="BalloonText">
    <w:name w:val="Balloon Text"/>
    <w:basedOn w:val="Normal"/>
    <w:link w:val="BalloonTextChar"/>
    <w:uiPriority w:val="99"/>
    <w:semiHidden/>
    <w:unhideWhenUsed/>
    <w:rsid w:val="00D97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A98"/>
    <w:rPr>
      <w:rFonts w:ascii="Tahoma" w:hAnsi="Tahoma" w:cs="Tahoma"/>
      <w:color w:val="404040" w:themeColor="text1" w:themeTint="BF"/>
      <w:sz w:val="16"/>
      <w:szCs w:val="16"/>
    </w:rPr>
  </w:style>
  <w:style w:type="paragraph" w:styleId="NormalWeb">
    <w:name w:val="Normal (Web)"/>
    <w:basedOn w:val="Normal"/>
    <w:uiPriority w:val="99"/>
    <w:unhideWhenUsed/>
    <w:rsid w:val="005864A5"/>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customStyle="1" w:styleId="Subsection">
    <w:name w:val="Subsection"/>
    <w:basedOn w:val="Normal"/>
    <w:rsid w:val="005864A5"/>
    <w:pPr>
      <w:spacing w:before="160" w:after="0" w:line="260" w:lineRule="atLeast"/>
      <w:ind w:left="879" w:hanging="879"/>
    </w:pPr>
    <w:rPr>
      <w:rFonts w:ascii="Times New Roman" w:eastAsia="Calibri" w:hAnsi="Times New Roman" w:cs="Times New Roman"/>
      <w:color w:val="auto"/>
      <w:szCs w:val="24"/>
      <w:lang w:eastAsia="en-AU"/>
    </w:rPr>
  </w:style>
  <w:style w:type="paragraph" w:customStyle="1" w:styleId="Default">
    <w:name w:val="Default"/>
    <w:rsid w:val="00945E4F"/>
    <w:pPr>
      <w:autoSpaceDE w:val="0"/>
      <w:autoSpaceDN w:val="0"/>
      <w:adjustRightInd w:val="0"/>
      <w:spacing w:after="0" w:line="240" w:lineRule="auto"/>
    </w:pPr>
    <w:rPr>
      <w:rFonts w:ascii="Arial" w:hAnsi="Arial" w:cs="Arial"/>
      <w:color w:val="000000"/>
      <w:sz w:val="24"/>
      <w:szCs w:val="24"/>
    </w:rPr>
  </w:style>
  <w:style w:type="paragraph" w:customStyle="1" w:styleId="BlueIndent1">
    <w:name w:val="Blue Indent 1"/>
    <w:basedOn w:val="Normal"/>
    <w:rsid w:val="00297B20"/>
    <w:pPr>
      <w:spacing w:after="120" w:line="240" w:lineRule="auto"/>
      <w:ind w:left="567"/>
      <w:jc w:val="both"/>
    </w:pPr>
    <w:rPr>
      <w:rFonts w:eastAsia="Times New Roman" w:cs="Times New Roman"/>
      <w:bCs/>
      <w:color w:val="0000FF"/>
      <w:sz w:val="20"/>
      <w:szCs w:val="24"/>
    </w:rPr>
  </w:style>
  <w:style w:type="character" w:styleId="CommentReference">
    <w:name w:val="annotation reference"/>
    <w:basedOn w:val="DefaultParagraphFont"/>
    <w:uiPriority w:val="99"/>
    <w:semiHidden/>
    <w:unhideWhenUsed/>
    <w:rsid w:val="008D3347"/>
    <w:rPr>
      <w:sz w:val="16"/>
      <w:szCs w:val="16"/>
    </w:rPr>
  </w:style>
  <w:style w:type="paragraph" w:styleId="CommentText">
    <w:name w:val="annotation text"/>
    <w:basedOn w:val="Normal"/>
    <w:link w:val="CommentTextChar"/>
    <w:uiPriority w:val="99"/>
    <w:semiHidden/>
    <w:unhideWhenUsed/>
    <w:rsid w:val="008D3347"/>
    <w:pPr>
      <w:spacing w:line="240" w:lineRule="auto"/>
    </w:pPr>
    <w:rPr>
      <w:sz w:val="20"/>
      <w:szCs w:val="20"/>
    </w:rPr>
  </w:style>
  <w:style w:type="character" w:customStyle="1" w:styleId="CommentTextChar">
    <w:name w:val="Comment Text Char"/>
    <w:basedOn w:val="DefaultParagraphFont"/>
    <w:link w:val="CommentText"/>
    <w:uiPriority w:val="99"/>
    <w:semiHidden/>
    <w:rsid w:val="008D3347"/>
    <w:rPr>
      <w:rFonts w:ascii="Arial" w:hAnsi="Arial"/>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8D3347"/>
    <w:rPr>
      <w:b/>
      <w:bCs/>
    </w:rPr>
  </w:style>
  <w:style w:type="character" w:customStyle="1" w:styleId="CommentSubjectChar">
    <w:name w:val="Comment Subject Char"/>
    <w:basedOn w:val="CommentTextChar"/>
    <w:link w:val="CommentSubject"/>
    <w:uiPriority w:val="99"/>
    <w:semiHidden/>
    <w:rsid w:val="008D3347"/>
    <w:rPr>
      <w:rFonts w:ascii="Arial" w:hAnsi="Arial"/>
      <w:b/>
      <w:bCs/>
      <w:color w:val="404040" w:themeColor="text1" w:themeTint="BF"/>
      <w:sz w:val="20"/>
      <w:szCs w:val="20"/>
    </w:rPr>
  </w:style>
  <w:style w:type="character" w:customStyle="1" w:styleId="ListParagraphChar">
    <w:name w:val="List Paragraph Char"/>
    <w:basedOn w:val="DefaultParagraphFont"/>
    <w:link w:val="ListParagraph"/>
    <w:locked/>
    <w:rsid w:val="009D5DEE"/>
    <w:rPr>
      <w:rFonts w:ascii="Arial" w:hAnsi="Arial"/>
      <w:color w:val="404040" w:themeColor="text1" w:themeTint="BF"/>
      <w:sz w:val="24"/>
    </w:rPr>
  </w:style>
  <w:style w:type="character" w:customStyle="1" w:styleId="st">
    <w:name w:val="st"/>
    <w:basedOn w:val="DefaultParagraphFont"/>
    <w:rsid w:val="006E6D59"/>
  </w:style>
  <w:style w:type="character" w:styleId="HTMLCite">
    <w:name w:val="HTML Cite"/>
    <w:basedOn w:val="DefaultParagraphFont"/>
    <w:uiPriority w:val="99"/>
    <w:semiHidden/>
    <w:unhideWhenUsed/>
    <w:rsid w:val="00AC78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1C1"/>
    <w:rPr>
      <w:rFonts w:ascii="Arial" w:hAnsi="Arial"/>
      <w:color w:val="404040" w:themeColor="text1" w:themeTint="BF"/>
      <w:sz w:val="24"/>
    </w:rPr>
  </w:style>
  <w:style w:type="paragraph" w:styleId="Heading1">
    <w:name w:val="heading 1"/>
    <w:basedOn w:val="Normal"/>
    <w:next w:val="Normal"/>
    <w:link w:val="Heading1Char"/>
    <w:uiPriority w:val="9"/>
    <w:qFormat/>
    <w:rsid w:val="00337B8D"/>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iPriority w:val="9"/>
    <w:unhideWhenUsed/>
    <w:qFormat/>
    <w:rsid w:val="00081312"/>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081312"/>
    <w:pPr>
      <w:keepNext/>
      <w:keepLines/>
      <w:spacing w:before="160" w:after="12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081312"/>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081312"/>
    <w:rPr>
      <w:rFonts w:ascii="Arial" w:eastAsiaTheme="majorEastAsia" w:hAnsi="Arial" w:cstheme="majorBidi"/>
      <w:b/>
      <w:sz w:val="24"/>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basedOn w:val="Normal"/>
    <w:next w:val="Normal"/>
    <w:link w:val="TitleChar"/>
    <w:uiPriority w:val="10"/>
    <w:qFormat/>
    <w:rsid w:val="00337B8D"/>
    <w:pPr>
      <w:spacing w:before="120" w:after="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337B8D"/>
    <w:rPr>
      <w:rFonts w:ascii="Arial" w:eastAsiaTheme="majorEastAsia" w:hAnsi="Arial" w:cstheme="majorBidi"/>
      <w:b/>
      <w:color w:val="007D57"/>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2241C1"/>
    <w:rPr>
      <w:rFonts w:ascii="Arial" w:hAnsi="Arial"/>
      <w:i/>
      <w:iCs/>
      <w:color w:val="404040" w:themeColor="text1" w:themeTint="BF"/>
      <w:sz w:val="24"/>
    </w:rPr>
  </w:style>
  <w:style w:type="character" w:styleId="Emphasis">
    <w:name w:val="Emphasis"/>
    <w:basedOn w:val="DefaultParagraphFont"/>
    <w:uiPriority w:val="20"/>
    <w:qFormat/>
    <w:rsid w:val="002241C1"/>
    <w:rPr>
      <w:rFonts w:ascii="Arial" w:hAnsi="Arial"/>
      <w:i/>
      <w:iCs/>
      <w:color w:val="262626" w:themeColor="text1" w:themeTint="D9"/>
      <w:sz w:val="24"/>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2241C1"/>
    <w:rPr>
      <w:rFonts w:ascii="Arial" w:hAnsi="Arial"/>
      <w:b/>
      <w:bCs/>
      <w:color w:val="262626" w:themeColor="text1" w:themeTint="D9"/>
      <w:sz w:val="24"/>
    </w:rPr>
  </w:style>
  <w:style w:type="paragraph" w:styleId="Quote">
    <w:name w:val="Quote"/>
    <w:basedOn w:val="Normal"/>
    <w:next w:val="Normal"/>
    <w:link w:val="QuoteChar"/>
    <w:uiPriority w:val="29"/>
    <w:qFormat/>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link w:val="ListParagraphChar"/>
    <w:qFormat/>
    <w:rsid w:val="00A424DC"/>
    <w:pPr>
      <w:numPr>
        <w:numId w:val="1"/>
      </w:numPr>
      <w:spacing w:before="240" w:after="400"/>
      <w:ind w:left="360"/>
      <w:contextualSpacing/>
    </w:pPr>
  </w:style>
  <w:style w:type="table" w:styleId="TableGrid">
    <w:name w:val="Table Grid"/>
    <w:basedOn w:val="TableNormal"/>
    <w:uiPriority w:val="39"/>
    <w:rsid w:val="00DD1C77"/>
    <w:pPr>
      <w:spacing w:after="0" w:line="240" w:lineRule="auto"/>
    </w:pPr>
    <w:rPr>
      <w:rFonts w:ascii="Arial" w:hAnsi="Arial"/>
      <w:color w:val="404040" w:themeColor="text1" w:themeTint="BF"/>
    </w:rPr>
    <w:tblPr>
      <w:tblInd w:w="0" w:type="dxa"/>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CellMar>
        <w:top w:w="0" w:type="dxa"/>
        <w:left w:w="108" w:type="dxa"/>
        <w:bottom w:w="0" w:type="dxa"/>
        <w:right w:w="108" w:type="dxa"/>
      </w:tblCellMar>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character" w:customStyle="1" w:styleId="NoSpacingChar">
    <w:name w:val="No Spacing Char"/>
    <w:basedOn w:val="DefaultParagraphFont"/>
    <w:link w:val="NoSpacing"/>
    <w:uiPriority w:val="1"/>
    <w:rsid w:val="00EA33A2"/>
    <w:rPr>
      <w:rFonts w:ascii="Arial" w:hAnsi="Arial"/>
      <w:color w:val="404040" w:themeColor="text1" w:themeTint="BF"/>
    </w:rPr>
  </w:style>
  <w:style w:type="table" w:customStyle="1" w:styleId="PlainTable1">
    <w:name w:val="Plain Table 1"/>
    <w:basedOn w:val="TableNormal"/>
    <w:uiPriority w:val="41"/>
    <w:rsid w:val="00B81C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211BE"/>
    <w:pPr>
      <w:spacing w:after="200" w:line="240" w:lineRule="auto"/>
    </w:pPr>
    <w:rPr>
      <w:iCs/>
      <w:szCs w:val="18"/>
    </w:rPr>
  </w:style>
  <w:style w:type="paragraph" w:styleId="BodyText">
    <w:name w:val="Body Text"/>
    <w:basedOn w:val="Normal"/>
    <w:link w:val="BodyTextChar"/>
    <w:autoRedefine/>
    <w:rsid w:val="007D60E5"/>
    <w:pPr>
      <w:spacing w:after="240" w:line="240" w:lineRule="auto"/>
    </w:pPr>
    <w:rPr>
      <w:rFonts w:eastAsia="Cambria" w:cs="Times New Roman"/>
      <w:color w:val="000000" w:themeColor="text1"/>
      <w:sz w:val="22"/>
      <w:szCs w:val="24"/>
      <w:lang w:val="en-GB" w:eastAsia="en-AU"/>
    </w:rPr>
  </w:style>
  <w:style w:type="character" w:customStyle="1" w:styleId="BodyTextChar">
    <w:name w:val="Body Text Char"/>
    <w:basedOn w:val="DefaultParagraphFont"/>
    <w:link w:val="BodyText"/>
    <w:rsid w:val="007D60E5"/>
    <w:rPr>
      <w:rFonts w:ascii="Arial" w:eastAsia="Cambria" w:hAnsi="Arial" w:cs="Times New Roman"/>
      <w:color w:val="000000" w:themeColor="text1"/>
      <w:szCs w:val="24"/>
      <w:lang w:val="en-GB" w:eastAsia="en-AU"/>
    </w:rPr>
  </w:style>
  <w:style w:type="paragraph" w:styleId="ListBullet">
    <w:name w:val="List Bullet"/>
    <w:basedOn w:val="BodyText"/>
    <w:autoRedefine/>
    <w:rsid w:val="007D60E5"/>
    <w:pPr>
      <w:ind w:left="360" w:hanging="360"/>
    </w:pPr>
    <w:rPr>
      <w:b/>
      <w:color w:val="007D57"/>
      <w:sz w:val="32"/>
      <w:szCs w:val="32"/>
    </w:rPr>
  </w:style>
  <w:style w:type="paragraph" w:styleId="BalloonText">
    <w:name w:val="Balloon Text"/>
    <w:basedOn w:val="Normal"/>
    <w:link w:val="BalloonTextChar"/>
    <w:uiPriority w:val="99"/>
    <w:semiHidden/>
    <w:unhideWhenUsed/>
    <w:rsid w:val="00D97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A98"/>
    <w:rPr>
      <w:rFonts w:ascii="Tahoma" w:hAnsi="Tahoma" w:cs="Tahoma"/>
      <w:color w:val="404040" w:themeColor="text1" w:themeTint="BF"/>
      <w:sz w:val="16"/>
      <w:szCs w:val="16"/>
    </w:rPr>
  </w:style>
  <w:style w:type="paragraph" w:styleId="NormalWeb">
    <w:name w:val="Normal (Web)"/>
    <w:basedOn w:val="Normal"/>
    <w:uiPriority w:val="99"/>
    <w:unhideWhenUsed/>
    <w:rsid w:val="005864A5"/>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customStyle="1" w:styleId="Subsection">
    <w:name w:val="Subsection"/>
    <w:basedOn w:val="Normal"/>
    <w:rsid w:val="005864A5"/>
    <w:pPr>
      <w:spacing w:before="160" w:after="0" w:line="260" w:lineRule="atLeast"/>
      <w:ind w:left="879" w:hanging="879"/>
    </w:pPr>
    <w:rPr>
      <w:rFonts w:ascii="Times New Roman" w:eastAsia="Calibri" w:hAnsi="Times New Roman" w:cs="Times New Roman"/>
      <w:color w:val="auto"/>
      <w:szCs w:val="24"/>
      <w:lang w:eastAsia="en-AU"/>
    </w:rPr>
  </w:style>
  <w:style w:type="paragraph" w:customStyle="1" w:styleId="Default">
    <w:name w:val="Default"/>
    <w:rsid w:val="00945E4F"/>
    <w:pPr>
      <w:autoSpaceDE w:val="0"/>
      <w:autoSpaceDN w:val="0"/>
      <w:adjustRightInd w:val="0"/>
      <w:spacing w:after="0" w:line="240" w:lineRule="auto"/>
    </w:pPr>
    <w:rPr>
      <w:rFonts w:ascii="Arial" w:hAnsi="Arial" w:cs="Arial"/>
      <w:color w:val="000000"/>
      <w:sz w:val="24"/>
      <w:szCs w:val="24"/>
    </w:rPr>
  </w:style>
  <w:style w:type="paragraph" w:customStyle="1" w:styleId="BlueIndent1">
    <w:name w:val="Blue Indent 1"/>
    <w:basedOn w:val="Normal"/>
    <w:rsid w:val="00297B20"/>
    <w:pPr>
      <w:spacing w:after="120" w:line="240" w:lineRule="auto"/>
      <w:ind w:left="567"/>
      <w:jc w:val="both"/>
    </w:pPr>
    <w:rPr>
      <w:rFonts w:eastAsia="Times New Roman" w:cs="Times New Roman"/>
      <w:bCs/>
      <w:color w:val="0000FF"/>
      <w:sz w:val="20"/>
      <w:szCs w:val="24"/>
    </w:rPr>
  </w:style>
  <w:style w:type="character" w:styleId="CommentReference">
    <w:name w:val="annotation reference"/>
    <w:basedOn w:val="DefaultParagraphFont"/>
    <w:uiPriority w:val="99"/>
    <w:semiHidden/>
    <w:unhideWhenUsed/>
    <w:rsid w:val="008D3347"/>
    <w:rPr>
      <w:sz w:val="16"/>
      <w:szCs w:val="16"/>
    </w:rPr>
  </w:style>
  <w:style w:type="paragraph" w:styleId="CommentText">
    <w:name w:val="annotation text"/>
    <w:basedOn w:val="Normal"/>
    <w:link w:val="CommentTextChar"/>
    <w:uiPriority w:val="99"/>
    <w:semiHidden/>
    <w:unhideWhenUsed/>
    <w:rsid w:val="008D3347"/>
    <w:pPr>
      <w:spacing w:line="240" w:lineRule="auto"/>
    </w:pPr>
    <w:rPr>
      <w:sz w:val="20"/>
      <w:szCs w:val="20"/>
    </w:rPr>
  </w:style>
  <w:style w:type="character" w:customStyle="1" w:styleId="CommentTextChar">
    <w:name w:val="Comment Text Char"/>
    <w:basedOn w:val="DefaultParagraphFont"/>
    <w:link w:val="CommentText"/>
    <w:uiPriority w:val="99"/>
    <w:semiHidden/>
    <w:rsid w:val="008D3347"/>
    <w:rPr>
      <w:rFonts w:ascii="Arial" w:hAnsi="Arial"/>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8D3347"/>
    <w:rPr>
      <w:b/>
      <w:bCs/>
    </w:rPr>
  </w:style>
  <w:style w:type="character" w:customStyle="1" w:styleId="CommentSubjectChar">
    <w:name w:val="Comment Subject Char"/>
    <w:basedOn w:val="CommentTextChar"/>
    <w:link w:val="CommentSubject"/>
    <w:uiPriority w:val="99"/>
    <w:semiHidden/>
    <w:rsid w:val="008D3347"/>
    <w:rPr>
      <w:rFonts w:ascii="Arial" w:hAnsi="Arial"/>
      <w:b/>
      <w:bCs/>
      <w:color w:val="404040" w:themeColor="text1" w:themeTint="BF"/>
      <w:sz w:val="20"/>
      <w:szCs w:val="20"/>
    </w:rPr>
  </w:style>
  <w:style w:type="character" w:customStyle="1" w:styleId="ListParagraphChar">
    <w:name w:val="List Paragraph Char"/>
    <w:basedOn w:val="DefaultParagraphFont"/>
    <w:link w:val="ListParagraph"/>
    <w:locked/>
    <w:rsid w:val="009D5DEE"/>
    <w:rPr>
      <w:rFonts w:ascii="Arial" w:hAnsi="Arial"/>
      <w:color w:val="404040" w:themeColor="text1" w:themeTint="BF"/>
      <w:sz w:val="24"/>
    </w:rPr>
  </w:style>
  <w:style w:type="character" w:customStyle="1" w:styleId="st">
    <w:name w:val="st"/>
    <w:basedOn w:val="DefaultParagraphFont"/>
    <w:rsid w:val="006E6D59"/>
  </w:style>
  <w:style w:type="character" w:styleId="HTMLCite">
    <w:name w:val="HTML Cite"/>
    <w:basedOn w:val="DefaultParagraphFont"/>
    <w:uiPriority w:val="99"/>
    <w:semiHidden/>
    <w:unhideWhenUsed/>
    <w:rsid w:val="00AC78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2352">
      <w:bodyDiv w:val="1"/>
      <w:marLeft w:val="0"/>
      <w:marRight w:val="0"/>
      <w:marTop w:val="0"/>
      <w:marBottom w:val="0"/>
      <w:divBdr>
        <w:top w:val="none" w:sz="0" w:space="0" w:color="auto"/>
        <w:left w:val="none" w:sz="0" w:space="0" w:color="auto"/>
        <w:bottom w:val="none" w:sz="0" w:space="0" w:color="auto"/>
        <w:right w:val="none" w:sz="0" w:space="0" w:color="auto"/>
      </w:divBdr>
    </w:div>
    <w:div w:id="88894300">
      <w:bodyDiv w:val="1"/>
      <w:marLeft w:val="0"/>
      <w:marRight w:val="0"/>
      <w:marTop w:val="0"/>
      <w:marBottom w:val="0"/>
      <w:divBdr>
        <w:top w:val="none" w:sz="0" w:space="0" w:color="auto"/>
        <w:left w:val="none" w:sz="0" w:space="0" w:color="auto"/>
        <w:bottom w:val="none" w:sz="0" w:space="0" w:color="auto"/>
        <w:right w:val="none" w:sz="0" w:space="0" w:color="auto"/>
      </w:divBdr>
    </w:div>
    <w:div w:id="133764211">
      <w:bodyDiv w:val="1"/>
      <w:marLeft w:val="0"/>
      <w:marRight w:val="0"/>
      <w:marTop w:val="0"/>
      <w:marBottom w:val="0"/>
      <w:divBdr>
        <w:top w:val="none" w:sz="0" w:space="0" w:color="auto"/>
        <w:left w:val="none" w:sz="0" w:space="0" w:color="auto"/>
        <w:bottom w:val="none" w:sz="0" w:space="0" w:color="auto"/>
        <w:right w:val="none" w:sz="0" w:space="0" w:color="auto"/>
      </w:divBdr>
    </w:div>
    <w:div w:id="136842823">
      <w:bodyDiv w:val="1"/>
      <w:marLeft w:val="0"/>
      <w:marRight w:val="0"/>
      <w:marTop w:val="0"/>
      <w:marBottom w:val="0"/>
      <w:divBdr>
        <w:top w:val="none" w:sz="0" w:space="0" w:color="auto"/>
        <w:left w:val="none" w:sz="0" w:space="0" w:color="auto"/>
        <w:bottom w:val="none" w:sz="0" w:space="0" w:color="auto"/>
        <w:right w:val="none" w:sz="0" w:space="0" w:color="auto"/>
      </w:divBdr>
    </w:div>
    <w:div w:id="232158081">
      <w:bodyDiv w:val="1"/>
      <w:marLeft w:val="0"/>
      <w:marRight w:val="0"/>
      <w:marTop w:val="0"/>
      <w:marBottom w:val="0"/>
      <w:divBdr>
        <w:top w:val="none" w:sz="0" w:space="0" w:color="auto"/>
        <w:left w:val="none" w:sz="0" w:space="0" w:color="auto"/>
        <w:bottom w:val="none" w:sz="0" w:space="0" w:color="auto"/>
        <w:right w:val="none" w:sz="0" w:space="0" w:color="auto"/>
      </w:divBdr>
    </w:div>
    <w:div w:id="588273744">
      <w:bodyDiv w:val="1"/>
      <w:marLeft w:val="0"/>
      <w:marRight w:val="0"/>
      <w:marTop w:val="0"/>
      <w:marBottom w:val="0"/>
      <w:divBdr>
        <w:top w:val="none" w:sz="0" w:space="0" w:color="auto"/>
        <w:left w:val="none" w:sz="0" w:space="0" w:color="auto"/>
        <w:bottom w:val="none" w:sz="0" w:space="0" w:color="auto"/>
        <w:right w:val="none" w:sz="0" w:space="0" w:color="auto"/>
      </w:divBdr>
    </w:div>
    <w:div w:id="923535922">
      <w:bodyDiv w:val="1"/>
      <w:marLeft w:val="0"/>
      <w:marRight w:val="0"/>
      <w:marTop w:val="0"/>
      <w:marBottom w:val="0"/>
      <w:divBdr>
        <w:top w:val="none" w:sz="0" w:space="0" w:color="auto"/>
        <w:left w:val="none" w:sz="0" w:space="0" w:color="auto"/>
        <w:bottom w:val="none" w:sz="0" w:space="0" w:color="auto"/>
        <w:right w:val="none" w:sz="0" w:space="0" w:color="auto"/>
      </w:divBdr>
    </w:div>
    <w:div w:id="1031027379">
      <w:bodyDiv w:val="1"/>
      <w:marLeft w:val="0"/>
      <w:marRight w:val="0"/>
      <w:marTop w:val="0"/>
      <w:marBottom w:val="0"/>
      <w:divBdr>
        <w:top w:val="none" w:sz="0" w:space="0" w:color="auto"/>
        <w:left w:val="none" w:sz="0" w:space="0" w:color="auto"/>
        <w:bottom w:val="none" w:sz="0" w:space="0" w:color="auto"/>
        <w:right w:val="none" w:sz="0" w:space="0" w:color="auto"/>
      </w:divBdr>
    </w:div>
    <w:div w:id="1108966265">
      <w:bodyDiv w:val="1"/>
      <w:marLeft w:val="0"/>
      <w:marRight w:val="0"/>
      <w:marTop w:val="0"/>
      <w:marBottom w:val="0"/>
      <w:divBdr>
        <w:top w:val="none" w:sz="0" w:space="0" w:color="auto"/>
        <w:left w:val="none" w:sz="0" w:space="0" w:color="auto"/>
        <w:bottom w:val="none" w:sz="0" w:space="0" w:color="auto"/>
        <w:right w:val="none" w:sz="0" w:space="0" w:color="auto"/>
      </w:divBdr>
    </w:div>
    <w:div w:id="1176457999">
      <w:bodyDiv w:val="1"/>
      <w:marLeft w:val="0"/>
      <w:marRight w:val="0"/>
      <w:marTop w:val="0"/>
      <w:marBottom w:val="0"/>
      <w:divBdr>
        <w:top w:val="none" w:sz="0" w:space="0" w:color="auto"/>
        <w:left w:val="none" w:sz="0" w:space="0" w:color="auto"/>
        <w:bottom w:val="none" w:sz="0" w:space="0" w:color="auto"/>
        <w:right w:val="none" w:sz="0" w:space="0" w:color="auto"/>
      </w:divBdr>
    </w:div>
    <w:div w:id="1290891931">
      <w:bodyDiv w:val="1"/>
      <w:marLeft w:val="0"/>
      <w:marRight w:val="0"/>
      <w:marTop w:val="0"/>
      <w:marBottom w:val="0"/>
      <w:divBdr>
        <w:top w:val="none" w:sz="0" w:space="0" w:color="auto"/>
        <w:left w:val="none" w:sz="0" w:space="0" w:color="auto"/>
        <w:bottom w:val="none" w:sz="0" w:space="0" w:color="auto"/>
        <w:right w:val="none" w:sz="0" w:space="0" w:color="auto"/>
      </w:divBdr>
    </w:div>
    <w:div w:id="1427580765">
      <w:bodyDiv w:val="1"/>
      <w:marLeft w:val="0"/>
      <w:marRight w:val="0"/>
      <w:marTop w:val="0"/>
      <w:marBottom w:val="0"/>
      <w:divBdr>
        <w:top w:val="none" w:sz="0" w:space="0" w:color="auto"/>
        <w:left w:val="none" w:sz="0" w:space="0" w:color="auto"/>
        <w:bottom w:val="none" w:sz="0" w:space="0" w:color="auto"/>
        <w:right w:val="none" w:sz="0" w:space="0" w:color="auto"/>
      </w:divBdr>
    </w:div>
    <w:div w:id="1430614394">
      <w:bodyDiv w:val="1"/>
      <w:marLeft w:val="0"/>
      <w:marRight w:val="0"/>
      <w:marTop w:val="0"/>
      <w:marBottom w:val="0"/>
      <w:divBdr>
        <w:top w:val="none" w:sz="0" w:space="0" w:color="auto"/>
        <w:left w:val="none" w:sz="0" w:space="0" w:color="auto"/>
        <w:bottom w:val="none" w:sz="0" w:space="0" w:color="auto"/>
        <w:right w:val="none" w:sz="0" w:space="0" w:color="auto"/>
      </w:divBdr>
    </w:div>
    <w:div w:id="1511027165">
      <w:bodyDiv w:val="1"/>
      <w:marLeft w:val="0"/>
      <w:marRight w:val="0"/>
      <w:marTop w:val="0"/>
      <w:marBottom w:val="0"/>
      <w:divBdr>
        <w:top w:val="none" w:sz="0" w:space="0" w:color="auto"/>
        <w:left w:val="none" w:sz="0" w:space="0" w:color="auto"/>
        <w:bottom w:val="none" w:sz="0" w:space="0" w:color="auto"/>
        <w:right w:val="none" w:sz="0" w:space="0" w:color="auto"/>
      </w:divBdr>
    </w:div>
    <w:div w:id="1600140656">
      <w:bodyDiv w:val="1"/>
      <w:marLeft w:val="0"/>
      <w:marRight w:val="0"/>
      <w:marTop w:val="0"/>
      <w:marBottom w:val="0"/>
      <w:divBdr>
        <w:top w:val="none" w:sz="0" w:space="0" w:color="auto"/>
        <w:left w:val="none" w:sz="0" w:space="0" w:color="auto"/>
        <w:bottom w:val="none" w:sz="0" w:space="0" w:color="auto"/>
        <w:right w:val="none" w:sz="0" w:space="0" w:color="auto"/>
      </w:divBdr>
    </w:div>
    <w:div w:id="1675523747">
      <w:bodyDiv w:val="1"/>
      <w:marLeft w:val="0"/>
      <w:marRight w:val="0"/>
      <w:marTop w:val="0"/>
      <w:marBottom w:val="0"/>
      <w:divBdr>
        <w:top w:val="none" w:sz="0" w:space="0" w:color="auto"/>
        <w:left w:val="none" w:sz="0" w:space="0" w:color="auto"/>
        <w:bottom w:val="none" w:sz="0" w:space="0" w:color="auto"/>
        <w:right w:val="none" w:sz="0" w:space="0" w:color="auto"/>
      </w:divBdr>
    </w:div>
    <w:div w:id="1799301880">
      <w:bodyDiv w:val="1"/>
      <w:marLeft w:val="0"/>
      <w:marRight w:val="0"/>
      <w:marTop w:val="0"/>
      <w:marBottom w:val="0"/>
      <w:divBdr>
        <w:top w:val="none" w:sz="0" w:space="0" w:color="auto"/>
        <w:left w:val="none" w:sz="0" w:space="0" w:color="auto"/>
        <w:bottom w:val="none" w:sz="0" w:space="0" w:color="auto"/>
        <w:right w:val="none" w:sz="0" w:space="0" w:color="auto"/>
      </w:divBdr>
    </w:div>
    <w:div w:id="2029987675">
      <w:bodyDiv w:val="1"/>
      <w:marLeft w:val="0"/>
      <w:marRight w:val="0"/>
      <w:marTop w:val="0"/>
      <w:marBottom w:val="0"/>
      <w:divBdr>
        <w:top w:val="none" w:sz="0" w:space="0" w:color="auto"/>
        <w:left w:val="none" w:sz="0" w:space="0" w:color="auto"/>
        <w:bottom w:val="none" w:sz="0" w:space="0" w:color="auto"/>
        <w:right w:val="none" w:sz="0" w:space="0" w:color="auto"/>
      </w:divBdr>
    </w:div>
    <w:div w:id="20949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agric.wa.gov.au/cgmmv" TargetMode="External" Id="rId8" /><Relationship Type="http://schemas.openxmlformats.org/officeDocument/2006/relationships/hyperlink" Target="http://www.vegetableswa.com.au/" TargetMode="External" Id="rId13" /><Relationship Type="http://schemas.openxmlformats.org/officeDocument/2006/relationships/header" Target="header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yperlink" Target="https://www.agric.wa.gov.au/plant-biosecurity/cucumber-green-mottle-mosaic-virus" TargetMode="External" Id="rId12"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yperlink" Target="https://www.daf.qld.gov.au/plants/health-pests-diseases/a-z-significant/cucumber-green-mottle-mosaic-virus" TargetMode="Externa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s://www.agric.wa.gov.au/bacteria/plant-disease-diagnostics" TargetMode="External" Id="rId11" /><Relationship Type="http://schemas.openxmlformats.org/officeDocument/2006/relationships/webSettings" Target="webSettings.xml" Id="rId5" /><Relationship Type="http://schemas.openxmlformats.org/officeDocument/2006/relationships/hyperlink" Target="https://www.daf.qld.gov.au/" TargetMode="External" Id="rId15" /><Relationship Type="http://schemas.openxmlformats.org/officeDocument/2006/relationships/hyperlink" Target="mailto:jodie.gysen@agric.wa.gov.au?subject=Subscribe%20CGMMV%20updates"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mailto:jodie.gysen@agric.wa.gov.au?subject=CGMMV%20update%20-%20feedback" TargetMode="External" Id="rId9" /><Relationship Type="http://schemas.openxmlformats.org/officeDocument/2006/relationships/hyperlink" Target="https://nt.gov.au/industry/agriculture/food-crops-plants-and-quarantine/cucumber-green-mottle-mosaic-virus/about-cucumber-green-mottle-mosaic-virus" TargetMode="External" Id="rId14" /><Relationship Type="http://schemas.openxmlformats.org/officeDocument/2006/relationships/customXml" Target="/customXML/item.xml" Id="R74598c75a5ca42f7"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ansson\Desktop\The%20Hub%20-%20Accessible%20templates\CorpFactSheetPri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506B6B9CBD2E3BCEE0530BDC010A1885" version="1.0.0">
  <systemFields>
    <field name="Objective-Id">
      <value order="0">A1709446</value>
    </field>
    <field name="Objective-Title">
      <value order="0">CGMMV update 31 August 2016</value>
    </field>
    <field name="Objective-Description">
      <value order="0"/>
    </field>
    <field name="Objective-CreationStamp">
      <value order="0">2016-10-26T05:19:38Z</value>
    </field>
    <field name="Objective-IsApproved">
      <value order="0">false</value>
    </field>
    <field name="Objective-IsPublished">
      <value order="0">true</value>
    </field>
    <field name="Objective-DatePublished">
      <value order="0">2017-06-16T02:49:10Z</value>
    </field>
    <field name="Objective-ModificationStamp">
      <value order="0">2017-06-16T02:49:10Z</value>
    </field>
    <field name="Objective-Owner">
      <value order="0">soconnect</value>
    </field>
    <field name="Objective-Path">
      <value order="0">Objective Global Folder:01. DAFWA:1.0 Published - External - Gateway</value>
    </field>
    <field name="Objective-Parent">
      <value order="0">1.0 Published - External - Gateway</value>
    </field>
    <field name="Objective-State">
      <value order="0">Published</value>
    </field>
    <field name="Objective-VersionId">
      <value order="0">vA2538571</value>
    </field>
    <field name="Objective-Version">
      <value order="0">3.0</value>
    </field>
    <field name="Objective-VersionNumber">
      <value order="0">3</value>
    </field>
    <field name="Objective-VersionComment">
      <value order="0"/>
    </field>
    <field name="Objective-FileNumber">
      <value order="0"/>
    </field>
    <field name="Objective-Classification">
      <value order="0">Public</value>
    </field>
    <field name="Objective-Caveats">
      <value order="0"/>
    </field>
  </systemFields>
  <catalogues>
    <catalogue name="Publication Type Catalogue" type="type" ori="id:cA83">
      <field name="Objective-Stored In CMS">
        <value order="0">N</value>
      </field>
      <field name="Objective-CMS Id">
        <value order="0">65842</value>
      </field>
      <field name="Objective-CMS Deleted">
        <value order="0">N</value>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506B6B9CBD2E3BCEE0530BDC010A1885"/>
  </ds:schemaRefs>
</ds:datastoreItem>
</file>

<file path=docProps/app.xml><?xml version="1.0" encoding="utf-8"?>
<Properties xmlns="http://schemas.openxmlformats.org/officeDocument/2006/extended-properties" xmlns:vt="http://schemas.openxmlformats.org/officeDocument/2006/docPropsVTypes">
  <Template>CorpFactSheetPrint</Template>
  <TotalTime>0</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Fransson, Karolina</dc:creator>
  <cp:lastModifiedBy>nsimpson</cp:lastModifiedBy>
  <cp:revision>2</cp:revision>
  <cp:lastPrinted>2016-08-31T07:38:00Z</cp:lastPrinted>
  <dcterms:created xsi:type="dcterms:W3CDTF">2016-10-26T04:42:00Z</dcterms:created>
  <dcterms:modified xsi:type="dcterms:W3CDTF">2016-10-26T04:42:00Z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A1709446</vt:lpwstr>
  </property>
  <property fmtid="{D5CDD505-2E9C-101B-9397-08002B2CF9AE}" pid="4" name="Objective-Title">
    <vt:lpwstr>CGMMV update 31 August 2016</vt:lpwstr>
  </property>
  <property fmtid="{D5CDD505-2E9C-101B-9397-08002B2CF9AE}" pid="5" name="Objective-Description">
    <vt:lpwstr/>
  </property>
  <property fmtid="{D5CDD505-2E9C-101B-9397-08002B2CF9AE}" pid="6" name="Objective-CreationStamp">
    <vt:filetime>2016-10-26T05:19:38Z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2017-06-16T02:49:10Z</vt:filetime>
  </property>
  <property fmtid="{D5CDD505-2E9C-101B-9397-08002B2CF9AE}" pid="10" name="Objective-ModificationStamp">
    <vt:filetime>2017-06-16T02:49:10Z</vt:filetime>
  </property>
  <property fmtid="{D5CDD505-2E9C-101B-9397-08002B2CF9AE}" pid="11" name="Objective-Owner">
    <vt:lpwstr>soconnect</vt:lpwstr>
  </property>
  <property fmtid="{D5CDD505-2E9C-101B-9397-08002B2CF9AE}" pid="12" name="Objective-Path">
    <vt:lpwstr>Objective Global Folder:01. DAFWA:1.0 Published - External - Gateway</vt:lpwstr>
  </property>
  <property fmtid="{D5CDD505-2E9C-101B-9397-08002B2CF9AE}" pid="13" name="Objective-Parent">
    <vt:lpwstr>1.0 Published - External - Gateway</vt:lpwstr>
  </property>
  <property fmtid="{D5CDD505-2E9C-101B-9397-08002B2CF9AE}" pid="14" name="Objective-State">
    <vt:lpwstr>Published</vt:lpwstr>
  </property>
  <property fmtid="{D5CDD505-2E9C-101B-9397-08002B2CF9AE}" pid="15" name="Objective-VersionId">
    <vt:lpwstr>vA2538571</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Public</vt:lpwstr>
  </property>
  <property fmtid="{D5CDD505-2E9C-101B-9397-08002B2CF9AE}" pid="21" name="Objective-Caveats">
    <vt:lpwstr/>
  </property>
  <property fmtid="{D5CDD505-2E9C-101B-9397-08002B2CF9AE}" pid="22" name="Objective-Stored In CMS">
    <vt:lpwstr>N</vt:lpwstr>
  </property>
  <property fmtid="{D5CDD505-2E9C-101B-9397-08002B2CF9AE}" pid="23" name="Objective-CMS Id">
    <vt:lpwstr>65842</vt:lpwstr>
  </property>
  <property fmtid="{D5CDD505-2E9C-101B-9397-08002B2CF9AE}" pid="24" name="Objective-CMS Deleted">
    <vt:lpwstr>N</vt:lpwstr>
  </property>
</Properties>
</file>